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528F" w:rsidRDefault="001C0220">
      <w:r>
        <w:rPr>
          <w:b/>
          <w:sz w:val="28"/>
          <w:szCs w:val="28"/>
        </w:rPr>
        <w:t>Steptoe School District</w:t>
      </w:r>
      <w:r w:rsidR="00051824">
        <w:rPr>
          <w:b/>
          <w:sz w:val="28"/>
          <w:szCs w:val="28"/>
        </w:rPr>
        <w:t xml:space="preserve"> </w:t>
      </w:r>
      <w:r>
        <w:rPr>
          <w:b/>
          <w:sz w:val="28"/>
          <w:szCs w:val="28"/>
        </w:rPr>
        <w:t>#304</w:t>
      </w:r>
      <w:r w:rsidR="00051824">
        <w:rPr>
          <w:b/>
          <w:sz w:val="28"/>
          <w:szCs w:val="28"/>
        </w:rPr>
        <w:t xml:space="preserve"> Reopening Plan</w:t>
      </w:r>
      <w:r w:rsidR="00051824">
        <w:rPr>
          <w:b/>
          <w:sz w:val="28"/>
          <w:szCs w:val="28"/>
        </w:rPr>
        <w:tab/>
      </w:r>
      <w:r w:rsidR="00051824">
        <w:tab/>
      </w:r>
      <w:r w:rsidR="00ED2AFD">
        <w:tab/>
        <w:t xml:space="preserve">         </w:t>
      </w:r>
      <w:bookmarkStart w:id="0" w:name="_GoBack"/>
      <w:bookmarkEnd w:id="0"/>
      <w:proofErr w:type="gramStart"/>
      <w:r w:rsidR="00ED2AFD">
        <w:t>Approved</w:t>
      </w:r>
      <w:r w:rsidR="00051824">
        <w:t xml:space="preserve">  </w:t>
      </w:r>
      <w:r w:rsidR="001875BA">
        <w:t>8</w:t>
      </w:r>
      <w:proofErr w:type="gramEnd"/>
      <w:r w:rsidR="001875BA">
        <w:t>/</w:t>
      </w:r>
      <w:r>
        <w:t>1</w:t>
      </w:r>
      <w:r w:rsidR="00ED2AFD">
        <w:t>7</w:t>
      </w:r>
      <w:r w:rsidR="00051824">
        <w:t>/20</w:t>
      </w:r>
    </w:p>
    <w:p w:rsidR="00AA528F" w:rsidRDefault="00AA528F"/>
    <w:p w:rsidR="00AA528F" w:rsidRPr="00071744" w:rsidRDefault="00051824">
      <w:pPr>
        <w:rPr>
          <w:b/>
        </w:rPr>
      </w:pPr>
      <w:r w:rsidRPr="00071744">
        <w:rPr>
          <w:b/>
        </w:rPr>
        <w:t>Objective(s)</w:t>
      </w:r>
    </w:p>
    <w:p w:rsidR="00AA528F" w:rsidRDefault="00AA528F"/>
    <w:p w:rsidR="00AA528F" w:rsidRDefault="00051824">
      <w:pPr>
        <w:spacing w:line="360" w:lineRule="auto"/>
      </w:pPr>
      <w:r>
        <w:t xml:space="preserve">The goal of this plan is to provide a framework for the </w:t>
      </w:r>
      <w:r w:rsidR="00B92DAC">
        <w:t>Steptoe</w:t>
      </w:r>
      <w:r>
        <w:t xml:space="preserve"> School Dist</w:t>
      </w:r>
      <w:r w:rsidR="009A2BA0">
        <w:t>r</w:t>
      </w:r>
      <w:r>
        <w:t xml:space="preserve">ict to reopen for the 2020-2021 school </w:t>
      </w:r>
      <w:proofErr w:type="gramStart"/>
      <w:r>
        <w:t>year</w:t>
      </w:r>
      <w:proofErr w:type="gramEnd"/>
      <w:r>
        <w:t>; following DOH, OSPI, and CDC guidelines around the Covid-19 Pandemic.  The objectives are to:</w:t>
      </w:r>
    </w:p>
    <w:p w:rsidR="00AA528F" w:rsidRDefault="00051824">
      <w:pPr>
        <w:numPr>
          <w:ilvl w:val="0"/>
          <w:numId w:val="9"/>
        </w:numPr>
      </w:pPr>
      <w:r>
        <w:t>Provide the most effective educational opportunities for all students.</w:t>
      </w:r>
    </w:p>
    <w:p w:rsidR="00AA528F" w:rsidRDefault="00051824">
      <w:pPr>
        <w:numPr>
          <w:ilvl w:val="0"/>
          <w:numId w:val="9"/>
        </w:numPr>
      </w:pPr>
      <w:r>
        <w:t>Have all students safely attend our school</w:t>
      </w:r>
      <w:r w:rsidR="00FB6C6F">
        <w:t>.</w:t>
      </w:r>
    </w:p>
    <w:p w:rsidR="00AA528F" w:rsidRDefault="00051824">
      <w:pPr>
        <w:numPr>
          <w:ilvl w:val="0"/>
          <w:numId w:val="9"/>
        </w:numPr>
      </w:pPr>
      <w:r>
        <w:t>Partner with our communities to provide sound academic services</w:t>
      </w:r>
    </w:p>
    <w:p w:rsidR="00AA528F" w:rsidRDefault="00AA528F"/>
    <w:p w:rsidR="00AA528F" w:rsidRDefault="00051824">
      <w:r>
        <w:t>-------------------------------------</w:t>
      </w:r>
    </w:p>
    <w:p w:rsidR="00CF5949" w:rsidRDefault="00CF5949" w:rsidP="008874E0">
      <w:pPr>
        <w:ind w:left="720"/>
      </w:pPr>
    </w:p>
    <w:p w:rsidR="00AA528F" w:rsidRDefault="00051824" w:rsidP="00CF5949">
      <w:r>
        <w:t xml:space="preserve">Primary Local Health Officer:  </w:t>
      </w:r>
      <w:r>
        <w:rPr>
          <w:i/>
        </w:rPr>
        <w:t>Troy Henderson, Whitman County Health Office</w:t>
      </w:r>
    </w:p>
    <w:p w:rsidR="00AA528F" w:rsidRDefault="00AA528F" w:rsidP="00CF5949"/>
    <w:p w:rsidR="00AA528F" w:rsidRDefault="00051824" w:rsidP="00CF5949">
      <w:r>
        <w:t xml:space="preserve">District Level Point of Contact(s):  </w:t>
      </w:r>
    </w:p>
    <w:p w:rsidR="00380C80" w:rsidRDefault="00051824" w:rsidP="00CF5949">
      <w:pPr>
        <w:rPr>
          <w:i/>
        </w:rPr>
      </w:pPr>
      <w:r>
        <w:rPr>
          <w:i/>
        </w:rPr>
        <w:t xml:space="preserve">  </w:t>
      </w:r>
    </w:p>
    <w:p w:rsidR="00AA528F" w:rsidRDefault="005029DB" w:rsidP="00CF5949">
      <w:pPr>
        <w:rPr>
          <w:i/>
        </w:rPr>
      </w:pPr>
      <w:r>
        <w:rPr>
          <w:i/>
        </w:rPr>
        <w:t>Eric Patton</w:t>
      </w:r>
      <w:r w:rsidR="00051824">
        <w:rPr>
          <w:i/>
        </w:rPr>
        <w:t xml:space="preserve"> (Superintendent</w:t>
      </w:r>
      <w:r w:rsidR="009A2BA0">
        <w:rPr>
          <w:i/>
        </w:rPr>
        <w:t>/Principal</w:t>
      </w:r>
      <w:r w:rsidR="00051824">
        <w:rPr>
          <w:i/>
        </w:rPr>
        <w:t xml:space="preserve">) / </w:t>
      </w:r>
      <w:r>
        <w:rPr>
          <w:i/>
        </w:rPr>
        <w:t>ericp@steptoe.k12.wa.us</w:t>
      </w:r>
      <w:r w:rsidR="00051824">
        <w:rPr>
          <w:i/>
        </w:rPr>
        <w:t xml:space="preserve"> / </w:t>
      </w:r>
      <w:r w:rsidR="009A2BA0">
        <w:rPr>
          <w:i/>
        </w:rPr>
        <w:t xml:space="preserve">(509) </w:t>
      </w:r>
      <w:r>
        <w:rPr>
          <w:i/>
        </w:rPr>
        <w:t>397-3119</w:t>
      </w:r>
      <w:r w:rsidR="00051824">
        <w:rPr>
          <w:i/>
        </w:rPr>
        <w:t xml:space="preserve"> </w:t>
      </w:r>
    </w:p>
    <w:p w:rsidR="00CF5949" w:rsidRDefault="00CF5949" w:rsidP="00CF5949">
      <w:pPr>
        <w:rPr>
          <w:i/>
        </w:rPr>
      </w:pPr>
    </w:p>
    <w:p w:rsidR="00466F3A" w:rsidRDefault="005029DB" w:rsidP="00CF5949">
      <w:pPr>
        <w:rPr>
          <w:i/>
        </w:rPr>
      </w:pPr>
      <w:r>
        <w:rPr>
          <w:i/>
        </w:rPr>
        <w:t>Cindy McCall</w:t>
      </w:r>
      <w:r w:rsidR="00051824">
        <w:rPr>
          <w:i/>
        </w:rPr>
        <w:t xml:space="preserve"> (Nurse) / </w:t>
      </w:r>
      <w:r w:rsidRPr="005029DB">
        <w:rPr>
          <w:i/>
        </w:rPr>
        <w:t>cmccall@lacrossesd.k12.wa.us</w:t>
      </w:r>
      <w:r w:rsidR="00051824">
        <w:rPr>
          <w:i/>
        </w:rPr>
        <w:t xml:space="preserve"> / (509) </w:t>
      </w:r>
      <w:r w:rsidR="009D4C20">
        <w:rPr>
          <w:i/>
        </w:rPr>
        <w:t>397-3119</w:t>
      </w:r>
    </w:p>
    <w:p w:rsidR="00176B71" w:rsidRDefault="00176B71" w:rsidP="00CF5949"/>
    <w:p w:rsidR="00DD42A1" w:rsidRPr="00BC7ED3" w:rsidRDefault="009E5C59" w:rsidP="00CF5949">
      <w:pPr>
        <w:rPr>
          <w:b/>
          <w:i/>
        </w:rPr>
      </w:pPr>
      <w:r w:rsidRPr="00BC7ED3">
        <w:rPr>
          <w:b/>
        </w:rPr>
        <w:t>Health/Screening Plan</w:t>
      </w:r>
      <w:r w:rsidR="005029DB">
        <w:rPr>
          <w:b/>
        </w:rPr>
        <w:t xml:space="preserve"> </w:t>
      </w:r>
    </w:p>
    <w:p w:rsidR="009E5C59" w:rsidRDefault="009E5C59" w:rsidP="00CF5949"/>
    <w:p w:rsidR="008D5299" w:rsidRDefault="008D5299" w:rsidP="00CF5949">
      <w:r>
        <w:t>Staff and students with any illness must stay home. Students and staff should be assessed for illness before attending school each day. Encourage parents to be on the alert for signs of illness in their children and to keep them home when they are sick. Screen children upon arrival, if possible.</w:t>
      </w:r>
    </w:p>
    <w:p w:rsidR="008D5299" w:rsidRDefault="008D5299" w:rsidP="00CF5949"/>
    <w:p w:rsidR="008D5299" w:rsidRDefault="008D5299" w:rsidP="008D5299">
      <w:r>
        <w:t>The Department of Health states emphatically</w:t>
      </w:r>
      <w:r w:rsidR="00F4620E">
        <w:t>,</w:t>
      </w:r>
      <w:r>
        <w:t xml:space="preserve"> that parents</w:t>
      </w:r>
      <w:r w:rsidR="00F4620E">
        <w:t>,</w:t>
      </w:r>
      <w:r>
        <w:t xml:space="preserve"> should be attesting to their child's health and if they answer YES to any question, they should not be coming to school.  If a child arrives at school without an attestation, then school staff will screen at the door. </w:t>
      </w:r>
    </w:p>
    <w:p w:rsidR="008D5299" w:rsidRDefault="008D5299" w:rsidP="008D5299"/>
    <w:p w:rsidR="008D5299" w:rsidRDefault="008D5299" w:rsidP="008D5299">
      <w:r>
        <w:t>Every day, ask staff, parents, guardians, and students (grades 6-</w:t>
      </w:r>
      <w:r w:rsidR="00F4620E">
        <w:t>8</w:t>
      </w:r>
      <w:r>
        <w:t xml:space="preserve">) to review the following questions and stay home if the answer is YES. </w:t>
      </w:r>
      <w:r w:rsidR="009F7C5F">
        <w:t xml:space="preserve"> </w:t>
      </w:r>
      <w:r w:rsidR="009F7C5F" w:rsidRPr="009F7C5F">
        <w:rPr>
          <w:rFonts w:eastAsia="Times New Roman"/>
          <w:i/>
          <w:iCs/>
          <w:color w:val="000000"/>
          <w:sz w:val="18"/>
          <w:szCs w:val="18"/>
          <w:lang w:val="en-US"/>
        </w:rPr>
        <w:t>(Appendix A)</w:t>
      </w:r>
    </w:p>
    <w:p w:rsidR="008D5299" w:rsidRDefault="008D5299" w:rsidP="008D5299"/>
    <w:p w:rsidR="008D5299" w:rsidRDefault="008D5299" w:rsidP="008D5299">
      <w:pPr>
        <w:pStyle w:val="ListParagraph"/>
        <w:numPr>
          <w:ilvl w:val="6"/>
          <w:numId w:val="9"/>
        </w:numPr>
        <w:ind w:left="270" w:hanging="270"/>
      </w:pPr>
      <w:r>
        <w:t xml:space="preserve">Do you have any of the following symptoms that are not caused by another condition? </w:t>
      </w:r>
      <w:r w:rsidR="00F4620E">
        <w:t>(</w:t>
      </w:r>
      <w:r>
        <w:t>On the first day after a break or for a new student, please ask a</w:t>
      </w:r>
      <w:r w:rsidR="00F4620E">
        <w:t>bout the past 3 days 72 hours).</w:t>
      </w:r>
      <w:r>
        <w:t xml:space="preserve"> </w:t>
      </w:r>
    </w:p>
    <w:p w:rsidR="008D5299" w:rsidRDefault="008D5299" w:rsidP="008D5299">
      <w:pPr>
        <w:pStyle w:val="ListParagraph"/>
        <w:ind w:left="270"/>
      </w:pPr>
    </w:p>
    <w:p w:rsidR="00F4620E" w:rsidRDefault="008D5299" w:rsidP="008D5299">
      <w:pPr>
        <w:ind w:left="4680" w:hanging="4410"/>
      </w:pPr>
      <w:r>
        <w:t xml:space="preserve">• Fever (100.4°F) or chills </w:t>
      </w:r>
    </w:p>
    <w:p w:rsidR="00F4620E" w:rsidRDefault="00F4620E" w:rsidP="008D5299">
      <w:pPr>
        <w:ind w:left="4680" w:hanging="4410"/>
      </w:pPr>
    </w:p>
    <w:p w:rsidR="00F4620E" w:rsidRDefault="008D5299" w:rsidP="008D5299">
      <w:pPr>
        <w:ind w:left="4680" w:hanging="4410"/>
      </w:pPr>
      <w:r>
        <w:t xml:space="preserve">• Cough </w:t>
      </w:r>
    </w:p>
    <w:p w:rsidR="00F4620E" w:rsidRDefault="00F4620E" w:rsidP="008D5299">
      <w:pPr>
        <w:ind w:left="4680" w:hanging="4410"/>
      </w:pPr>
    </w:p>
    <w:p w:rsidR="008D5299" w:rsidRDefault="008D5299" w:rsidP="008D5299">
      <w:pPr>
        <w:ind w:left="4680" w:hanging="4410"/>
      </w:pPr>
      <w:r>
        <w:t xml:space="preserve">• Shortness of breath or difficulty breathing </w:t>
      </w:r>
    </w:p>
    <w:p w:rsidR="008D5299" w:rsidRDefault="008D5299" w:rsidP="008D5299">
      <w:pPr>
        <w:ind w:left="4680" w:hanging="4410"/>
      </w:pPr>
    </w:p>
    <w:p w:rsidR="00F4620E" w:rsidRDefault="008D5299" w:rsidP="008D5299">
      <w:pPr>
        <w:ind w:left="4680" w:hanging="4410"/>
      </w:pPr>
      <w:r>
        <w:t xml:space="preserve">• Unusual fatigue </w:t>
      </w:r>
    </w:p>
    <w:p w:rsidR="00F4620E" w:rsidRDefault="00F4620E" w:rsidP="008D5299">
      <w:pPr>
        <w:ind w:left="4680" w:hanging="4410"/>
      </w:pPr>
    </w:p>
    <w:p w:rsidR="008D5299" w:rsidRDefault="008D5299" w:rsidP="008D5299">
      <w:pPr>
        <w:ind w:left="4680" w:hanging="4410"/>
      </w:pPr>
      <w:r>
        <w:t xml:space="preserve">• Muscle or body aches </w:t>
      </w:r>
    </w:p>
    <w:p w:rsidR="008D5299" w:rsidRDefault="008D5299" w:rsidP="008D5299">
      <w:pPr>
        <w:ind w:left="4680" w:hanging="4410"/>
      </w:pPr>
    </w:p>
    <w:p w:rsidR="00F4620E" w:rsidRDefault="008D5299" w:rsidP="008D5299">
      <w:pPr>
        <w:ind w:left="4680" w:hanging="4410"/>
      </w:pPr>
      <w:r>
        <w:t xml:space="preserve">• Headache </w:t>
      </w:r>
    </w:p>
    <w:p w:rsidR="00F4620E" w:rsidRDefault="00F4620E" w:rsidP="008D5299">
      <w:pPr>
        <w:ind w:left="4680" w:hanging="4410"/>
      </w:pPr>
    </w:p>
    <w:p w:rsidR="008D5299" w:rsidRDefault="008D5299" w:rsidP="008D5299">
      <w:pPr>
        <w:ind w:left="4680" w:hanging="4410"/>
      </w:pPr>
      <w:r>
        <w:t>• Recent loss of taste or smell</w:t>
      </w:r>
    </w:p>
    <w:p w:rsidR="008D5299" w:rsidRDefault="008D5299" w:rsidP="008D5299">
      <w:pPr>
        <w:ind w:left="4680" w:hanging="4410"/>
      </w:pPr>
    </w:p>
    <w:p w:rsidR="00F4620E" w:rsidRDefault="008D5299" w:rsidP="008D5299">
      <w:pPr>
        <w:ind w:left="4680" w:hanging="4410"/>
      </w:pPr>
      <w:r>
        <w:t xml:space="preserve">• Sore throat </w:t>
      </w:r>
    </w:p>
    <w:p w:rsidR="00F4620E" w:rsidRDefault="00F4620E" w:rsidP="008D5299">
      <w:pPr>
        <w:ind w:left="4680" w:hanging="4410"/>
      </w:pPr>
    </w:p>
    <w:p w:rsidR="008D5299" w:rsidRDefault="008D5299" w:rsidP="008D5299">
      <w:pPr>
        <w:ind w:left="4680" w:hanging="4410"/>
      </w:pPr>
      <w:r>
        <w:t xml:space="preserve">• Congestion or runny nose </w:t>
      </w:r>
    </w:p>
    <w:p w:rsidR="008D5299" w:rsidRDefault="008D5299" w:rsidP="008D5299">
      <w:pPr>
        <w:ind w:left="4680" w:hanging="4410"/>
      </w:pPr>
    </w:p>
    <w:p w:rsidR="00F4620E" w:rsidRDefault="008D5299" w:rsidP="008D5299">
      <w:pPr>
        <w:ind w:left="4680" w:hanging="4410"/>
      </w:pPr>
      <w:r>
        <w:t xml:space="preserve">• Nausea or vomiting </w:t>
      </w:r>
    </w:p>
    <w:p w:rsidR="00F4620E" w:rsidRDefault="00F4620E" w:rsidP="008D5299">
      <w:pPr>
        <w:ind w:left="4680" w:hanging="4410"/>
      </w:pPr>
    </w:p>
    <w:p w:rsidR="008D5299" w:rsidRDefault="008D5299" w:rsidP="008D5299">
      <w:pPr>
        <w:ind w:left="4680" w:hanging="4410"/>
      </w:pPr>
      <w:r>
        <w:t xml:space="preserve">• Diarrhea </w:t>
      </w:r>
    </w:p>
    <w:p w:rsidR="008D5299" w:rsidRDefault="008D5299" w:rsidP="008D5299">
      <w:pPr>
        <w:ind w:left="4680" w:hanging="4410"/>
      </w:pPr>
    </w:p>
    <w:p w:rsidR="008D5299" w:rsidRDefault="008D5299" w:rsidP="008D5299">
      <w:pPr>
        <w:ind w:left="4680" w:hanging="4680"/>
      </w:pPr>
      <w:r>
        <w:t xml:space="preserve">2. Have you been in close contact with anyone with confirmed COVID-19? </w:t>
      </w:r>
    </w:p>
    <w:p w:rsidR="008D5299" w:rsidRDefault="008D5299" w:rsidP="008D5299">
      <w:pPr>
        <w:ind w:left="4680" w:hanging="4680"/>
      </w:pPr>
    </w:p>
    <w:p w:rsidR="008D5299" w:rsidRDefault="008D5299" w:rsidP="008D5299">
      <w:pPr>
        <w:ind w:left="4680" w:hanging="4680"/>
      </w:pPr>
      <w:r>
        <w:t xml:space="preserve">3. Have you had a positive COVID-19 test for active virus in the past 10 days? </w:t>
      </w:r>
    </w:p>
    <w:p w:rsidR="008D5299" w:rsidRDefault="008D5299" w:rsidP="008D5299">
      <w:pPr>
        <w:ind w:left="270" w:hanging="270"/>
      </w:pPr>
    </w:p>
    <w:p w:rsidR="008D5299" w:rsidRDefault="008D5299" w:rsidP="008D5299">
      <w:pPr>
        <w:ind w:left="270" w:hanging="270"/>
      </w:pPr>
      <w:r>
        <w:t>4. Within the past 14 days, has a public health or medical professional told you to self-monitor, self-isolate, or self-quarantine because of concerns about COVID19 infection?</w:t>
      </w:r>
    </w:p>
    <w:p w:rsidR="009E5C59" w:rsidRDefault="009E5C59" w:rsidP="008D5299"/>
    <w:p w:rsidR="00DD2CE2" w:rsidRDefault="00DD2CE2" w:rsidP="00DD2CE2">
      <w:r>
        <w:t>If a person believes or has been in close contact to someone with COVID-19, but they are not sick, they should watch their health for signs of fever, cough, shortness of breath, and other COVID-19 symptoms during the 14 days after the last day they were in close contact with the person sick with COVID-19.  They should not go to work, child care, school, or public placers for 14 days.</w:t>
      </w:r>
    </w:p>
    <w:p w:rsidR="00DD2CE2" w:rsidRDefault="00DD2CE2" w:rsidP="008D5299"/>
    <w:p w:rsidR="009E5C59" w:rsidRDefault="009E5C59" w:rsidP="00CF5949">
      <w:r>
        <w:t xml:space="preserve">Wearing cloth face coverings may help prevent the spread of COVID-19 and is required for staff and students.  See the Washington State Department of health Guidance on Cloth Face Coverings and CDC Recommendations regarding the use of Cloth Face Coverings for more information.  All individuals inside schools-Staff, Students, Parents, and other Visitors, will be required </w:t>
      </w:r>
      <w:r w:rsidR="00E03A97">
        <w:t>to wear Cloth Face Coverings as directed by DOH and Washington Department of Labor &amp; Industries.  There are limited circumstances under which individuals unable to wear a mask for health or behavioral reasons may instead wear a face shield.</w:t>
      </w:r>
    </w:p>
    <w:p w:rsidR="00E03A97" w:rsidRDefault="00E03A97" w:rsidP="00CF5949"/>
    <w:p w:rsidR="00E03A97" w:rsidRDefault="00E03A97" w:rsidP="00CF5949">
      <w:r>
        <w:t xml:space="preserve">For staff, cloth face coverings must be worn by every </w:t>
      </w:r>
      <w:r w:rsidR="008874E0">
        <w:t>individual</w:t>
      </w:r>
      <w:r>
        <w:t xml:space="preserve"> not working alone at the location un</w:t>
      </w:r>
      <w:r w:rsidR="008874E0">
        <w:t>less</w:t>
      </w:r>
      <w:r>
        <w:t xml:space="preserve"> their exposure </w:t>
      </w:r>
      <w:r w:rsidR="008874E0">
        <w:t>dictates</w:t>
      </w:r>
      <w:r>
        <w:t xml:space="preserve"> a higher level of protection under Department of Labor &amp; Industries safety and health rules and guidance.</w:t>
      </w:r>
    </w:p>
    <w:p w:rsidR="00E03A97" w:rsidRDefault="00E03A97" w:rsidP="00E03A97">
      <w:pPr>
        <w:pStyle w:val="ListParagraph"/>
        <w:numPr>
          <w:ilvl w:val="0"/>
          <w:numId w:val="29"/>
        </w:numPr>
      </w:pPr>
      <w:r>
        <w:t>Cloth face coverings should not be worn by:</w:t>
      </w:r>
    </w:p>
    <w:p w:rsidR="00E03A97" w:rsidRDefault="00E03A97" w:rsidP="00E03A97">
      <w:pPr>
        <w:pStyle w:val="ListParagraph"/>
        <w:numPr>
          <w:ilvl w:val="3"/>
          <w:numId w:val="30"/>
        </w:numPr>
      </w:pPr>
      <w:r>
        <w:t xml:space="preserve">Those with a </w:t>
      </w:r>
      <w:r w:rsidR="008874E0">
        <w:t>disability</w:t>
      </w:r>
      <w:r>
        <w:t xml:space="preserve"> that prevents them from comfortably wearing or removing a face covering.</w:t>
      </w:r>
    </w:p>
    <w:p w:rsidR="00E03A97" w:rsidRDefault="00E03A97" w:rsidP="00E03A97">
      <w:pPr>
        <w:pStyle w:val="ListParagraph"/>
        <w:numPr>
          <w:ilvl w:val="3"/>
          <w:numId w:val="30"/>
        </w:numPr>
      </w:pPr>
      <w:r>
        <w:t>Those with certain resp</w:t>
      </w:r>
      <w:r w:rsidR="008874E0">
        <w:t>iratory</w:t>
      </w:r>
      <w:r>
        <w:t xml:space="preserve"> conditions or trouble breathing.</w:t>
      </w:r>
    </w:p>
    <w:p w:rsidR="00E03A97" w:rsidRDefault="00E03A97" w:rsidP="00E03A97">
      <w:pPr>
        <w:pStyle w:val="ListParagraph"/>
        <w:numPr>
          <w:ilvl w:val="3"/>
          <w:numId w:val="30"/>
        </w:numPr>
      </w:pPr>
      <w:r>
        <w:t>Those who are deaf or hard of hearing and use facial and mouth movements as part of communication.</w:t>
      </w:r>
    </w:p>
    <w:p w:rsidR="00E03A97" w:rsidRDefault="00E03A97" w:rsidP="00E03A97">
      <w:pPr>
        <w:pStyle w:val="ListParagraph"/>
        <w:numPr>
          <w:ilvl w:val="3"/>
          <w:numId w:val="30"/>
        </w:numPr>
      </w:pPr>
      <w:r>
        <w:t>Those advised by a medical</w:t>
      </w:r>
      <w:r w:rsidR="00577B09">
        <w:t xml:space="preserve">, legal, or </w:t>
      </w:r>
      <w:r w:rsidR="008874E0">
        <w:t>behavioral</w:t>
      </w:r>
      <w:r w:rsidR="00577B09">
        <w:t xml:space="preserve"> health professional that wearing a face covering may pose a </w:t>
      </w:r>
      <w:r w:rsidR="008874E0">
        <w:t>risk</w:t>
      </w:r>
      <w:r w:rsidR="00577B09">
        <w:t xml:space="preserve"> to that person.</w:t>
      </w:r>
    </w:p>
    <w:p w:rsidR="00577B09" w:rsidRPr="00577B09" w:rsidRDefault="00577B09" w:rsidP="00577B09">
      <w:pPr>
        <w:pStyle w:val="ListParagraph"/>
        <w:numPr>
          <w:ilvl w:val="2"/>
          <w:numId w:val="30"/>
        </w:numPr>
        <w:rPr>
          <w:b/>
        </w:rPr>
      </w:pPr>
      <w:r w:rsidRPr="00577B09">
        <w:rPr>
          <w:b/>
        </w:rPr>
        <w:t xml:space="preserve">A </w:t>
      </w:r>
      <w:r w:rsidR="008874E0" w:rsidRPr="00577B09">
        <w:rPr>
          <w:b/>
        </w:rPr>
        <w:t>physician’s</w:t>
      </w:r>
      <w:r w:rsidRPr="00577B09">
        <w:rPr>
          <w:b/>
        </w:rPr>
        <w:t xml:space="preserve"> note must accompany staff and/or </w:t>
      </w:r>
      <w:r w:rsidR="008874E0" w:rsidRPr="00577B09">
        <w:rPr>
          <w:b/>
        </w:rPr>
        <w:t>students</w:t>
      </w:r>
      <w:r w:rsidRPr="00577B09">
        <w:rPr>
          <w:b/>
        </w:rPr>
        <w:t xml:space="preserve"> not wearing a mask and verified by the school nurse.</w:t>
      </w:r>
    </w:p>
    <w:p w:rsidR="00577B09" w:rsidRDefault="00577B09" w:rsidP="00577B09">
      <w:pPr>
        <w:pStyle w:val="ListParagraph"/>
        <w:numPr>
          <w:ilvl w:val="2"/>
          <w:numId w:val="30"/>
        </w:numPr>
      </w:pPr>
      <w:r>
        <w:t xml:space="preserve">Students may use face </w:t>
      </w:r>
      <w:r w:rsidR="008874E0">
        <w:t>shields</w:t>
      </w:r>
      <w:r>
        <w:t xml:space="preserve"> as an </w:t>
      </w:r>
      <w:r w:rsidR="008874E0">
        <w:t>alternative</w:t>
      </w:r>
      <w:r>
        <w:t xml:space="preserve"> to a cloth face covering.</w:t>
      </w:r>
    </w:p>
    <w:p w:rsidR="00577B09" w:rsidRDefault="00577B09" w:rsidP="00577B09">
      <w:pPr>
        <w:pStyle w:val="ListParagraph"/>
        <w:numPr>
          <w:ilvl w:val="2"/>
          <w:numId w:val="30"/>
        </w:numPr>
      </w:pPr>
      <w:r>
        <w:t xml:space="preserve">Younger students must be supervised when </w:t>
      </w:r>
      <w:r w:rsidR="009D4C20">
        <w:t>w</w:t>
      </w:r>
      <w:r>
        <w:t xml:space="preserve">earing a cloth face covering or face shield and </w:t>
      </w:r>
      <w:proofErr w:type="gramStart"/>
      <w:r>
        <w:t>will need</w:t>
      </w:r>
      <w:proofErr w:type="gramEnd"/>
      <w:r>
        <w:t xml:space="preserve"> help putting them on, taking them off, and getting used to wearing them.</w:t>
      </w:r>
    </w:p>
    <w:p w:rsidR="00577B09" w:rsidRDefault="00577B09" w:rsidP="00577B09">
      <w:pPr>
        <w:pStyle w:val="ListParagraph"/>
        <w:numPr>
          <w:ilvl w:val="2"/>
          <w:numId w:val="30"/>
        </w:numPr>
      </w:pPr>
      <w:r>
        <w:lastRenderedPageBreak/>
        <w:t>Even when cloth face coverings are worn, continue to practice proper physical distancing.</w:t>
      </w:r>
    </w:p>
    <w:p w:rsidR="00577B09" w:rsidRDefault="00577B09" w:rsidP="00577B09">
      <w:r>
        <w:tab/>
      </w:r>
    </w:p>
    <w:p w:rsidR="00577B09" w:rsidRPr="00071744" w:rsidRDefault="00577B09" w:rsidP="00577B09">
      <w:pPr>
        <w:rPr>
          <w:b/>
        </w:rPr>
      </w:pPr>
      <w:r w:rsidRPr="00071744">
        <w:rPr>
          <w:b/>
        </w:rPr>
        <w:t>Hygiene Practices</w:t>
      </w:r>
    </w:p>
    <w:p w:rsidR="00577B09" w:rsidRDefault="00577B09" w:rsidP="00577B09"/>
    <w:p w:rsidR="00577B09" w:rsidRDefault="00577B09" w:rsidP="00577B09">
      <w:pPr>
        <w:pStyle w:val="ListParagraph"/>
        <w:numPr>
          <w:ilvl w:val="0"/>
          <w:numId w:val="29"/>
        </w:numPr>
      </w:pPr>
      <w:r>
        <w:t xml:space="preserve">Wash hands often with </w:t>
      </w:r>
      <w:r w:rsidR="00312795">
        <w:t>soap</w:t>
      </w:r>
      <w:r>
        <w:t xml:space="preserve"> and water for at least 20 seconds.</w:t>
      </w:r>
    </w:p>
    <w:p w:rsidR="00577B09" w:rsidRDefault="00577B09" w:rsidP="00577B09">
      <w:pPr>
        <w:pStyle w:val="ListParagraph"/>
        <w:numPr>
          <w:ilvl w:val="0"/>
          <w:numId w:val="29"/>
        </w:numPr>
      </w:pPr>
      <w:r>
        <w:t xml:space="preserve">Children and adults should wash hands when they arrive at school, before meals or snacks, after outside time, </w:t>
      </w:r>
      <w:r w:rsidR="005814F4">
        <w:t>after using the bathroom, after nose blowing or sneezing, and before leaving to go home.</w:t>
      </w:r>
    </w:p>
    <w:p w:rsidR="005814F4" w:rsidRDefault="005814F4" w:rsidP="00577B09">
      <w:pPr>
        <w:pStyle w:val="ListParagraph"/>
        <w:numPr>
          <w:ilvl w:val="0"/>
          <w:numId w:val="29"/>
        </w:numPr>
      </w:pPr>
      <w:r>
        <w:t>Try not to touch eyes, nose, or mouth with unwashed hands.</w:t>
      </w:r>
    </w:p>
    <w:p w:rsidR="005814F4" w:rsidRDefault="005814F4" w:rsidP="00577B09">
      <w:pPr>
        <w:pStyle w:val="ListParagraph"/>
        <w:numPr>
          <w:ilvl w:val="0"/>
          <w:numId w:val="29"/>
        </w:numPr>
      </w:pPr>
      <w:r>
        <w:t>Cover coughs and sneezes.</w:t>
      </w:r>
    </w:p>
    <w:p w:rsidR="005814F4" w:rsidRDefault="005814F4" w:rsidP="005814F4"/>
    <w:p w:rsidR="0020593A" w:rsidRDefault="0020593A" w:rsidP="0020593A">
      <w:pPr>
        <w:widowControl w:val="0"/>
        <w:spacing w:line="240" w:lineRule="auto"/>
      </w:pPr>
      <w:r>
        <w:t>- Wearing a mask is mandatory while in the building (Students / Adults)</w:t>
      </w:r>
    </w:p>
    <w:p w:rsidR="0020593A" w:rsidRDefault="0020593A" w:rsidP="0020593A">
      <w:pPr>
        <w:widowControl w:val="0"/>
        <w:pBdr>
          <w:top w:val="nil"/>
          <w:left w:val="nil"/>
          <w:bottom w:val="nil"/>
          <w:right w:val="nil"/>
          <w:between w:val="nil"/>
        </w:pBdr>
        <w:spacing w:line="240" w:lineRule="auto"/>
      </w:pPr>
    </w:p>
    <w:p w:rsidR="0020593A" w:rsidRPr="009F7C5F" w:rsidRDefault="0020593A" w:rsidP="0020593A">
      <w:pPr>
        <w:widowControl w:val="0"/>
        <w:pBdr>
          <w:top w:val="nil"/>
          <w:left w:val="nil"/>
          <w:bottom w:val="nil"/>
          <w:right w:val="nil"/>
          <w:between w:val="nil"/>
        </w:pBdr>
        <w:spacing w:line="240" w:lineRule="auto"/>
      </w:pPr>
      <w:r w:rsidRPr="009F7C5F">
        <w:t>- Teacher completes log to submit to the office</w:t>
      </w:r>
    </w:p>
    <w:p w:rsidR="0020593A" w:rsidRPr="009F7C5F" w:rsidRDefault="0020593A" w:rsidP="0020593A">
      <w:pPr>
        <w:widowControl w:val="0"/>
        <w:numPr>
          <w:ilvl w:val="0"/>
          <w:numId w:val="3"/>
        </w:numPr>
        <w:pBdr>
          <w:top w:val="nil"/>
          <w:left w:val="nil"/>
          <w:bottom w:val="nil"/>
          <w:right w:val="nil"/>
          <w:between w:val="nil"/>
        </w:pBdr>
        <w:spacing w:line="240" w:lineRule="auto"/>
      </w:pPr>
      <w:r w:rsidRPr="009F7C5F">
        <w:t>Student Wellness check including temperature</w:t>
      </w:r>
    </w:p>
    <w:p w:rsidR="0020593A" w:rsidRDefault="0020593A" w:rsidP="0020593A">
      <w:pPr>
        <w:widowControl w:val="0"/>
        <w:pBdr>
          <w:top w:val="nil"/>
          <w:left w:val="nil"/>
          <w:bottom w:val="nil"/>
          <w:right w:val="nil"/>
          <w:between w:val="nil"/>
        </w:pBdr>
        <w:spacing w:line="240" w:lineRule="auto"/>
      </w:pPr>
    </w:p>
    <w:p w:rsidR="0020593A" w:rsidRDefault="0020593A" w:rsidP="0020593A">
      <w:pPr>
        <w:widowControl w:val="0"/>
        <w:pBdr>
          <w:top w:val="nil"/>
          <w:left w:val="nil"/>
          <w:bottom w:val="nil"/>
          <w:right w:val="nil"/>
          <w:between w:val="nil"/>
        </w:pBdr>
        <w:spacing w:line="240" w:lineRule="auto"/>
      </w:pPr>
      <w:r>
        <w:t xml:space="preserve">- Disinfect classrooms multiple times during the day.  </w:t>
      </w:r>
    </w:p>
    <w:p w:rsidR="0020593A" w:rsidRDefault="0020593A" w:rsidP="0020593A">
      <w:pPr>
        <w:widowControl w:val="0"/>
        <w:pBdr>
          <w:top w:val="nil"/>
          <w:left w:val="nil"/>
          <w:bottom w:val="nil"/>
          <w:right w:val="nil"/>
          <w:between w:val="nil"/>
        </w:pBdr>
        <w:spacing w:line="240" w:lineRule="auto"/>
      </w:pPr>
    </w:p>
    <w:p w:rsidR="0020593A" w:rsidRDefault="0020593A" w:rsidP="0020593A">
      <w:pPr>
        <w:widowControl w:val="0"/>
        <w:pBdr>
          <w:top w:val="nil"/>
          <w:left w:val="nil"/>
          <w:bottom w:val="nil"/>
          <w:right w:val="nil"/>
          <w:between w:val="nil"/>
        </w:pBdr>
        <w:spacing w:line="240" w:lineRule="auto"/>
      </w:pPr>
      <w:r>
        <w:t xml:space="preserve"> -Maintain maximum physical distance from peers whenever possible (Social Distancing of 6 feet in the classrooms)</w:t>
      </w:r>
    </w:p>
    <w:p w:rsidR="0020593A" w:rsidRDefault="0020593A" w:rsidP="0020593A">
      <w:pPr>
        <w:widowControl w:val="0"/>
        <w:pBdr>
          <w:top w:val="nil"/>
          <w:left w:val="nil"/>
          <w:bottom w:val="nil"/>
          <w:right w:val="nil"/>
          <w:between w:val="nil"/>
        </w:pBdr>
        <w:spacing w:line="240" w:lineRule="auto"/>
      </w:pPr>
    </w:p>
    <w:p w:rsidR="0020593A" w:rsidRDefault="0020593A" w:rsidP="0020593A">
      <w:pPr>
        <w:widowControl w:val="0"/>
        <w:pBdr>
          <w:top w:val="nil"/>
          <w:left w:val="nil"/>
          <w:bottom w:val="nil"/>
          <w:right w:val="nil"/>
          <w:between w:val="nil"/>
        </w:pBdr>
        <w:spacing w:line="240" w:lineRule="auto"/>
      </w:pPr>
      <w:r>
        <w:t>-Teachers will clean desks and seats at the conclusion of the day</w:t>
      </w:r>
    </w:p>
    <w:p w:rsidR="0020593A" w:rsidRDefault="0020593A" w:rsidP="0020593A">
      <w:pPr>
        <w:widowControl w:val="0"/>
        <w:pBdr>
          <w:top w:val="nil"/>
          <w:left w:val="nil"/>
          <w:bottom w:val="nil"/>
          <w:right w:val="nil"/>
          <w:between w:val="nil"/>
        </w:pBdr>
        <w:spacing w:line="240" w:lineRule="auto"/>
      </w:pPr>
    </w:p>
    <w:p w:rsidR="0020593A" w:rsidRDefault="0020593A" w:rsidP="0020593A">
      <w:pPr>
        <w:widowControl w:val="0"/>
        <w:pBdr>
          <w:top w:val="nil"/>
          <w:left w:val="nil"/>
          <w:bottom w:val="nil"/>
          <w:right w:val="nil"/>
          <w:between w:val="nil"/>
        </w:pBdr>
        <w:spacing w:line="240" w:lineRule="auto"/>
      </w:pPr>
      <w:r>
        <w:t xml:space="preserve">-Parents/Caregivers  </w:t>
      </w:r>
    </w:p>
    <w:p w:rsidR="0020593A" w:rsidRDefault="0020593A" w:rsidP="0020593A">
      <w:pPr>
        <w:widowControl w:val="0"/>
        <w:pBdr>
          <w:top w:val="nil"/>
          <w:left w:val="nil"/>
          <w:bottom w:val="nil"/>
          <w:right w:val="nil"/>
          <w:between w:val="nil"/>
        </w:pBdr>
        <w:spacing w:line="240" w:lineRule="auto"/>
      </w:pPr>
      <w:r>
        <w:t xml:space="preserve">      ● Wearing a mask is mandatory while in the building (Students / Adults), please provide a mask for your student(s)</w:t>
      </w:r>
    </w:p>
    <w:p w:rsidR="00380C80" w:rsidRDefault="00380C80" w:rsidP="0020593A"/>
    <w:p w:rsidR="00703F8D" w:rsidRDefault="00703F8D" w:rsidP="00703F8D">
      <w:r>
        <w:t>Teachers/Assistants</w:t>
      </w:r>
    </w:p>
    <w:p w:rsidR="00703F8D" w:rsidRDefault="00703F8D" w:rsidP="00703F8D">
      <w:r>
        <w:t xml:space="preserve">   ● All staff and students should be monitored for signs/symptoms of COVID-19 at the start of each day</w:t>
      </w:r>
    </w:p>
    <w:p w:rsidR="00703F8D" w:rsidRDefault="00703F8D" w:rsidP="00703F8D">
      <w:r>
        <w:tab/>
        <w:t>- Staff sign-in at office</w:t>
      </w:r>
    </w:p>
    <w:p w:rsidR="00703F8D" w:rsidRDefault="00703F8D" w:rsidP="00703F8D">
      <w:r>
        <w:tab/>
        <w:t xml:space="preserve">- Students checked by </w:t>
      </w:r>
      <w:r w:rsidR="00D42FA1">
        <w:t>school staff</w:t>
      </w:r>
    </w:p>
    <w:p w:rsidR="00703F8D" w:rsidRDefault="00703F8D" w:rsidP="00703F8D">
      <w:r>
        <w:t xml:space="preserve">   ● Ensure classroom setup of desks provides physical distancing for students as much as possible</w:t>
      </w:r>
    </w:p>
    <w:p w:rsidR="00703F8D" w:rsidRDefault="00703F8D" w:rsidP="00703F8D">
      <w:r>
        <w:t xml:space="preserve">   ● Ensure students maintain physical distance </w:t>
      </w:r>
    </w:p>
    <w:p w:rsidR="00703F8D" w:rsidRDefault="00703F8D" w:rsidP="00703F8D">
      <w:r>
        <w:t xml:space="preserve">   ● Limit shared classroom materials. </w:t>
      </w:r>
    </w:p>
    <w:p w:rsidR="00703F8D" w:rsidRDefault="00703F8D" w:rsidP="00703F8D">
      <w:r>
        <w:t xml:space="preserve">   ● Keep the classroom door and windows open to maximize airflow and reduce the number of touches to </w:t>
      </w:r>
    </w:p>
    <w:p w:rsidR="00703F8D" w:rsidRDefault="00703F8D" w:rsidP="00703F8D">
      <w:r>
        <w:t xml:space="preserve">      door handles. </w:t>
      </w:r>
    </w:p>
    <w:p w:rsidR="00703F8D" w:rsidRDefault="00703F8D" w:rsidP="00703F8D">
      <w:r>
        <w:t xml:space="preserve">   ● Use supplies provided to spray desks, chairs, and any common materials needed before </w:t>
      </w:r>
    </w:p>
    <w:p w:rsidR="00703F8D" w:rsidRDefault="00703F8D" w:rsidP="00703F8D">
      <w:r>
        <w:t xml:space="preserve">      new students transition into the room</w:t>
      </w:r>
    </w:p>
    <w:p w:rsidR="00703F8D" w:rsidRDefault="00703F8D" w:rsidP="00703F8D">
      <w:r>
        <w:t xml:space="preserve"> </w:t>
      </w:r>
    </w:p>
    <w:p w:rsidR="00703F8D" w:rsidRDefault="00703F8D" w:rsidP="00703F8D">
      <w:r>
        <w:t xml:space="preserve">Custodians </w:t>
      </w:r>
    </w:p>
    <w:p w:rsidR="00703F8D" w:rsidRDefault="00703F8D" w:rsidP="00703F8D">
      <w:r>
        <w:t xml:space="preserve">   ● Make sure teachers are provided with all supplies needed daily including disinfectant and </w:t>
      </w:r>
    </w:p>
    <w:p w:rsidR="00703F8D" w:rsidRDefault="00D42FA1" w:rsidP="00703F8D">
      <w:r>
        <w:t xml:space="preserve">      </w:t>
      </w:r>
      <w:proofErr w:type="gramStart"/>
      <w:r>
        <w:t>paper</w:t>
      </w:r>
      <w:proofErr w:type="gramEnd"/>
      <w:r>
        <w:t xml:space="preserve"> towels. </w:t>
      </w:r>
    </w:p>
    <w:p w:rsidR="00703F8D" w:rsidRDefault="00703F8D" w:rsidP="00703F8D"/>
    <w:p w:rsidR="00703F8D" w:rsidRDefault="00703F8D" w:rsidP="00703F8D">
      <w:r>
        <w:t xml:space="preserve">Administration </w:t>
      </w:r>
    </w:p>
    <w:p w:rsidR="00703F8D" w:rsidRDefault="00703F8D" w:rsidP="00703F8D">
      <w:r>
        <w:t xml:space="preserve">   ● Ensure classroom seats are physically distanced as reasonably possible. </w:t>
      </w:r>
    </w:p>
    <w:p w:rsidR="00703F8D" w:rsidRDefault="00703F8D" w:rsidP="00703F8D">
      <w:r>
        <w:t xml:space="preserve">   ● Ensure classrooms are disinfected multiple times during the day. </w:t>
      </w:r>
    </w:p>
    <w:p w:rsidR="00703F8D" w:rsidRDefault="00703F8D" w:rsidP="00703F8D">
      <w:r>
        <w:t xml:space="preserve">   ● Ensure supplies are available for custodians and teaching staff. </w:t>
      </w:r>
    </w:p>
    <w:p w:rsidR="00466F3A" w:rsidRDefault="00466F3A"/>
    <w:p w:rsidR="00312795" w:rsidRPr="00071744" w:rsidRDefault="00312795" w:rsidP="00312795">
      <w:pPr>
        <w:spacing w:line="240" w:lineRule="auto"/>
        <w:rPr>
          <w:rFonts w:ascii="Times New Roman" w:eastAsia="Times New Roman" w:hAnsi="Times New Roman" w:cs="Times New Roman"/>
          <w:b/>
          <w:sz w:val="24"/>
          <w:szCs w:val="24"/>
          <w:lang w:val="en-US"/>
        </w:rPr>
      </w:pPr>
      <w:r w:rsidRPr="00071744">
        <w:rPr>
          <w:rFonts w:eastAsia="Times New Roman"/>
          <w:b/>
          <w:color w:val="000000"/>
          <w:lang w:val="en-US"/>
        </w:rPr>
        <w:t xml:space="preserve">COVID-19 Event Response </w:t>
      </w:r>
      <w:r w:rsidR="008874E0" w:rsidRPr="00071744">
        <w:rPr>
          <w:rFonts w:eastAsia="Times New Roman"/>
          <w:b/>
          <w:i/>
          <w:iCs/>
          <w:color w:val="000000"/>
          <w:sz w:val="18"/>
          <w:szCs w:val="18"/>
          <w:lang w:val="en-US"/>
        </w:rPr>
        <w:t>(Appendix</w:t>
      </w:r>
      <w:r w:rsidR="00FB6C6F">
        <w:rPr>
          <w:rFonts w:eastAsia="Times New Roman"/>
          <w:b/>
          <w:i/>
          <w:iCs/>
          <w:color w:val="000000"/>
          <w:sz w:val="18"/>
          <w:szCs w:val="18"/>
          <w:lang w:val="en-US"/>
        </w:rPr>
        <w:t xml:space="preserve"> C</w:t>
      </w:r>
      <w:r w:rsidR="008874E0" w:rsidRPr="00071744">
        <w:rPr>
          <w:rFonts w:eastAsia="Times New Roman"/>
          <w:b/>
          <w:i/>
          <w:iCs/>
          <w:color w:val="000000"/>
          <w:sz w:val="18"/>
          <w:szCs w:val="18"/>
          <w:lang w:val="en-US"/>
        </w:rPr>
        <w:t>)</w:t>
      </w:r>
    </w:p>
    <w:p w:rsidR="00312795" w:rsidRDefault="00312795" w:rsidP="00312795">
      <w:pPr>
        <w:spacing w:line="240" w:lineRule="auto"/>
        <w:rPr>
          <w:rFonts w:eastAsia="Times New Roman"/>
          <w:color w:val="000000"/>
          <w:lang w:val="en-US"/>
        </w:rPr>
      </w:pPr>
    </w:p>
    <w:p w:rsidR="00312795" w:rsidRDefault="00312795" w:rsidP="00312795">
      <w:pPr>
        <w:spacing w:line="240" w:lineRule="auto"/>
        <w:rPr>
          <w:rFonts w:eastAsia="Times New Roman"/>
          <w:color w:val="000000"/>
          <w:lang w:val="en-US"/>
        </w:rPr>
      </w:pPr>
      <w:r w:rsidRPr="00027EB8">
        <w:rPr>
          <w:rFonts w:eastAsia="Times New Roman"/>
          <w:color w:val="000000"/>
          <w:lang w:val="en-US"/>
        </w:rPr>
        <w:lastRenderedPageBreak/>
        <w:t>We are developing a process, working in conjunction with the local health authority to quickly respond to any potential outbreak and to provide a safe environment for student/staff use.</w:t>
      </w:r>
    </w:p>
    <w:p w:rsidR="00F4620E" w:rsidRDefault="00F4620E" w:rsidP="00312795">
      <w:pPr>
        <w:spacing w:line="240" w:lineRule="auto"/>
        <w:rPr>
          <w:rFonts w:eastAsia="Times New Roman"/>
          <w:color w:val="000000"/>
          <w:lang w:val="en-US"/>
        </w:rPr>
      </w:pP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 Student will be removed from class until they can be picked up by authorized person</w:t>
      </w:r>
    </w:p>
    <w:p w:rsidR="00F4620E" w:rsidRPr="00027EB8" w:rsidRDefault="00F4620E" w:rsidP="00F4620E">
      <w:pPr>
        <w:spacing w:line="240" w:lineRule="auto"/>
        <w:rPr>
          <w:rFonts w:ascii="Times New Roman" w:eastAsia="Times New Roman" w:hAnsi="Times New Roman" w:cs="Times New Roman"/>
          <w:sz w:val="24"/>
          <w:szCs w:val="24"/>
          <w:lang w:val="en-US"/>
        </w:rPr>
      </w:pP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 Local health authority will be notified and will advise on next steps</w:t>
      </w:r>
    </w:p>
    <w:p w:rsidR="00F4620E" w:rsidRPr="00027EB8" w:rsidRDefault="00F4620E" w:rsidP="00F4620E">
      <w:pPr>
        <w:spacing w:line="240" w:lineRule="auto"/>
        <w:rPr>
          <w:rFonts w:ascii="Times New Roman" w:eastAsia="Times New Roman" w:hAnsi="Times New Roman" w:cs="Times New Roman"/>
          <w:sz w:val="24"/>
          <w:szCs w:val="24"/>
          <w:lang w:val="en-US"/>
        </w:rPr>
      </w:pP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Return</w:t>
      </w: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 At least 3 days (72 hrs</w:t>
      </w:r>
      <w:r>
        <w:rPr>
          <w:rFonts w:eastAsia="Times New Roman"/>
          <w:color w:val="000000"/>
          <w:lang w:val="en-US"/>
        </w:rPr>
        <w:t>.</w:t>
      </w:r>
      <w:r w:rsidRPr="00027EB8">
        <w:rPr>
          <w:rFonts w:eastAsia="Times New Roman"/>
          <w:color w:val="000000"/>
          <w:lang w:val="en-US"/>
        </w:rPr>
        <w:t>) have passed since </w:t>
      </w:r>
    </w:p>
    <w:p w:rsidR="00F4620E" w:rsidRPr="00027EB8" w:rsidRDefault="00F4620E" w:rsidP="00F4620E">
      <w:pPr>
        <w:spacing w:line="240" w:lineRule="auto"/>
        <w:rPr>
          <w:rFonts w:ascii="Times New Roman" w:eastAsia="Times New Roman" w:hAnsi="Times New Roman" w:cs="Times New Roman"/>
          <w:sz w:val="24"/>
          <w:szCs w:val="24"/>
          <w:lang w:val="en-US"/>
        </w:rPr>
      </w:pPr>
      <w:proofErr w:type="gramStart"/>
      <w:r w:rsidRPr="00027EB8">
        <w:rPr>
          <w:rFonts w:eastAsia="Times New Roman"/>
          <w:color w:val="000000"/>
          <w:lang w:val="en-US"/>
        </w:rPr>
        <w:t>recovery</w:t>
      </w:r>
      <w:proofErr w:type="gramEnd"/>
      <w:r w:rsidRPr="00027EB8">
        <w:rPr>
          <w:rFonts w:eastAsia="Times New Roman"/>
          <w:color w:val="000000"/>
          <w:lang w:val="en-US"/>
        </w:rPr>
        <w:t>; AND</w:t>
      </w:r>
    </w:p>
    <w:p w:rsidR="00F4620E" w:rsidRPr="00027EB8" w:rsidRDefault="00F4620E" w:rsidP="00F4620E">
      <w:pPr>
        <w:spacing w:line="240" w:lineRule="auto"/>
        <w:rPr>
          <w:rFonts w:ascii="Times New Roman" w:eastAsia="Times New Roman" w:hAnsi="Times New Roman" w:cs="Times New Roman"/>
          <w:sz w:val="24"/>
          <w:szCs w:val="24"/>
          <w:lang w:val="en-US"/>
        </w:rPr>
      </w:pP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 At least 10 days have passed since signs first </w:t>
      </w: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   </w:t>
      </w:r>
      <w:proofErr w:type="gramStart"/>
      <w:r w:rsidRPr="00027EB8">
        <w:rPr>
          <w:rFonts w:eastAsia="Times New Roman"/>
          <w:color w:val="000000"/>
          <w:lang w:val="en-US"/>
        </w:rPr>
        <w:t>showed</w:t>
      </w:r>
      <w:proofErr w:type="gramEnd"/>
      <w:r w:rsidRPr="00027EB8">
        <w:rPr>
          <w:rFonts w:eastAsia="Times New Roman"/>
          <w:color w:val="000000"/>
          <w:lang w:val="en-US"/>
        </w:rPr>
        <w:t>. OR</w:t>
      </w:r>
    </w:p>
    <w:p w:rsidR="00F4620E" w:rsidRPr="00027EB8" w:rsidRDefault="00F4620E" w:rsidP="00F4620E">
      <w:pPr>
        <w:spacing w:line="240" w:lineRule="auto"/>
        <w:rPr>
          <w:rFonts w:ascii="Times New Roman" w:eastAsia="Times New Roman" w:hAnsi="Times New Roman" w:cs="Times New Roman"/>
          <w:sz w:val="24"/>
          <w:szCs w:val="24"/>
          <w:lang w:val="en-US"/>
        </w:rPr>
      </w:pP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 xml:space="preserve">● </w:t>
      </w:r>
      <w:proofErr w:type="gramStart"/>
      <w:r w:rsidRPr="00027EB8">
        <w:rPr>
          <w:rFonts w:eastAsia="Times New Roman"/>
          <w:color w:val="000000"/>
          <w:lang w:val="en-US"/>
        </w:rPr>
        <w:t>It</w:t>
      </w:r>
      <w:proofErr w:type="gramEnd"/>
      <w:r w:rsidRPr="00027EB8">
        <w:rPr>
          <w:rFonts w:eastAsia="Times New Roman"/>
          <w:color w:val="000000"/>
          <w:lang w:val="en-US"/>
        </w:rPr>
        <w:t xml:space="preserve"> has been at least 3 days (72 hrs</w:t>
      </w:r>
      <w:r>
        <w:rPr>
          <w:rFonts w:eastAsia="Times New Roman"/>
          <w:color w:val="000000"/>
          <w:lang w:val="en-US"/>
        </w:rPr>
        <w:t>.</w:t>
      </w:r>
      <w:r w:rsidRPr="00027EB8">
        <w:rPr>
          <w:rFonts w:eastAsia="Times New Roman"/>
          <w:color w:val="000000"/>
          <w:lang w:val="en-US"/>
        </w:rPr>
        <w:t xml:space="preserve">) since recovery AND a healthcare provider has </w:t>
      </w:r>
      <w:r>
        <w:rPr>
          <w:rFonts w:eastAsia="Times New Roman"/>
          <w:color w:val="000000"/>
          <w:lang w:val="en-US"/>
        </w:rPr>
        <w:t xml:space="preserve">  </w:t>
      </w:r>
      <w:r w:rsidRPr="00027EB8">
        <w:rPr>
          <w:rFonts w:eastAsia="Times New Roman"/>
          <w:color w:val="000000"/>
          <w:lang w:val="en-US"/>
        </w:rPr>
        <w:t>certified that the student does not have suspected or confirmed Covid-19</w:t>
      </w:r>
    </w:p>
    <w:p w:rsidR="00F4620E" w:rsidRPr="00027EB8" w:rsidRDefault="00F4620E" w:rsidP="00F4620E">
      <w:pPr>
        <w:spacing w:line="240" w:lineRule="auto"/>
        <w:rPr>
          <w:rFonts w:ascii="Times New Roman" w:eastAsia="Times New Roman" w:hAnsi="Times New Roman" w:cs="Times New Roman"/>
          <w:sz w:val="24"/>
          <w:szCs w:val="24"/>
          <w:lang w:val="en-US"/>
        </w:rPr>
      </w:pPr>
    </w:p>
    <w:p w:rsidR="00F4620E" w:rsidRPr="00027EB8" w:rsidRDefault="00F4620E" w:rsidP="00F4620E">
      <w:pPr>
        <w:spacing w:line="240" w:lineRule="auto"/>
        <w:rPr>
          <w:rFonts w:ascii="Times New Roman" w:eastAsia="Times New Roman" w:hAnsi="Times New Roman" w:cs="Times New Roman"/>
          <w:sz w:val="24"/>
          <w:szCs w:val="24"/>
          <w:lang w:val="en-US"/>
        </w:rPr>
      </w:pPr>
      <w:r w:rsidRPr="00027EB8">
        <w:rPr>
          <w:rFonts w:eastAsia="Times New Roman"/>
          <w:color w:val="000000"/>
          <w:lang w:val="en-US"/>
        </w:rPr>
        <w:t>● School Nurse/Health has confirmed </w:t>
      </w:r>
    </w:p>
    <w:p w:rsidR="00F4620E" w:rsidRPr="00027EB8" w:rsidRDefault="00F4620E" w:rsidP="00F4620E">
      <w:pPr>
        <w:spacing w:line="240" w:lineRule="auto"/>
        <w:rPr>
          <w:rFonts w:eastAsia="Times New Roman"/>
          <w:color w:val="000000"/>
          <w:lang w:val="en-US"/>
        </w:rPr>
      </w:pPr>
      <w:proofErr w:type="gramStart"/>
      <w:r w:rsidRPr="00027EB8">
        <w:rPr>
          <w:rFonts w:eastAsia="Times New Roman"/>
          <w:color w:val="000000"/>
          <w:lang w:val="en-US"/>
        </w:rPr>
        <w:t>documentation</w:t>
      </w:r>
      <w:proofErr w:type="gramEnd"/>
    </w:p>
    <w:p w:rsidR="00312795" w:rsidRPr="00027EB8" w:rsidRDefault="00312795" w:rsidP="00312795">
      <w:pPr>
        <w:spacing w:line="240" w:lineRule="auto"/>
        <w:rPr>
          <w:rFonts w:ascii="Times New Roman" w:eastAsia="Times New Roman" w:hAnsi="Times New Roman" w:cs="Times New Roman"/>
          <w:sz w:val="24"/>
          <w:szCs w:val="24"/>
          <w:lang w:val="en-US"/>
        </w:rPr>
      </w:pPr>
    </w:p>
    <w:p w:rsidR="00176B71" w:rsidRDefault="00176B71" w:rsidP="00312795">
      <w:pPr>
        <w:ind w:left="720"/>
      </w:pPr>
    </w:p>
    <w:p w:rsidR="00312795" w:rsidRPr="00071744" w:rsidRDefault="00312795" w:rsidP="00071744">
      <w:pPr>
        <w:rPr>
          <w:b/>
        </w:rPr>
      </w:pPr>
      <w:r w:rsidRPr="00071744">
        <w:rPr>
          <w:b/>
        </w:rPr>
        <w:t>School Plan</w:t>
      </w:r>
    </w:p>
    <w:p w:rsidR="00312795" w:rsidRDefault="00312795" w:rsidP="00071744"/>
    <w:p w:rsidR="00312795" w:rsidRDefault="00312795" w:rsidP="00071744">
      <w:r>
        <w:t xml:space="preserve">The document we are now presenting includes some actions and prescriptions that are fairly </w:t>
      </w:r>
      <w:r w:rsidR="008874E0">
        <w:t>certain</w:t>
      </w:r>
      <w:r>
        <w:t xml:space="preserve"> or essential given our current state of knowledge and directions from OSPI and the DOH.  In addition, this document will remain fluid and will change as evidence, expertise, and date demand.  This return to School document is the first iteration of what will be a frequently changing work in progress over the next couple of months and throughout the next school year.  Regulatory agencies at the federal, state, and local levels are </w:t>
      </w:r>
      <w:r w:rsidR="008874E0">
        <w:t>adapting</w:t>
      </w:r>
      <w:r>
        <w:t xml:space="preserve"> and modifying rules and guidance on an ongoing basis and may change our direction.</w:t>
      </w:r>
    </w:p>
    <w:p w:rsidR="00312795" w:rsidRDefault="00312795" w:rsidP="00071744"/>
    <w:p w:rsidR="00AA528F" w:rsidRPr="00071744" w:rsidRDefault="00051824" w:rsidP="00071744">
      <w:pPr>
        <w:rPr>
          <w:b/>
        </w:rPr>
      </w:pPr>
      <w:r w:rsidRPr="00071744">
        <w:rPr>
          <w:b/>
        </w:rPr>
        <w:t>Drop-off and Pick-up Plan(s)</w:t>
      </w:r>
    </w:p>
    <w:p w:rsidR="00AA528F" w:rsidRDefault="00AA528F"/>
    <w:tbl>
      <w:tblPr>
        <w:tblStyle w:val="a"/>
        <w:tblW w:w="10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7"/>
        <w:gridCol w:w="5197"/>
      </w:tblGrid>
      <w:tr w:rsidR="00AA528F" w:rsidTr="00F4620E">
        <w:trPr>
          <w:trHeight w:val="304"/>
        </w:trPr>
        <w:tc>
          <w:tcPr>
            <w:tcW w:w="5197" w:type="dxa"/>
            <w:shd w:val="clear" w:color="auto" w:fill="auto"/>
            <w:tcMar>
              <w:top w:w="100" w:type="dxa"/>
              <w:left w:w="100" w:type="dxa"/>
              <w:bottom w:w="100" w:type="dxa"/>
              <w:right w:w="100" w:type="dxa"/>
            </w:tcMar>
          </w:tcPr>
          <w:p w:rsidR="00AA528F" w:rsidRDefault="00051824">
            <w:pPr>
              <w:widowControl w:val="0"/>
              <w:pBdr>
                <w:top w:val="nil"/>
                <w:left w:val="nil"/>
                <w:bottom w:val="nil"/>
                <w:right w:val="nil"/>
                <w:between w:val="nil"/>
              </w:pBdr>
              <w:spacing w:line="240" w:lineRule="auto"/>
              <w:jc w:val="center"/>
              <w:rPr>
                <w:b/>
                <w:sz w:val="28"/>
                <w:szCs w:val="28"/>
              </w:rPr>
            </w:pPr>
            <w:r>
              <w:rPr>
                <w:b/>
                <w:sz w:val="28"/>
                <w:szCs w:val="28"/>
              </w:rPr>
              <w:t>Drop-off</w:t>
            </w:r>
          </w:p>
        </w:tc>
        <w:tc>
          <w:tcPr>
            <w:tcW w:w="5197" w:type="dxa"/>
            <w:shd w:val="clear" w:color="auto" w:fill="auto"/>
            <w:tcMar>
              <w:top w:w="100" w:type="dxa"/>
              <w:left w:w="100" w:type="dxa"/>
              <w:bottom w:w="100" w:type="dxa"/>
              <w:right w:w="100" w:type="dxa"/>
            </w:tcMar>
          </w:tcPr>
          <w:p w:rsidR="00AA528F" w:rsidRDefault="00051824">
            <w:pPr>
              <w:widowControl w:val="0"/>
              <w:pBdr>
                <w:top w:val="nil"/>
                <w:left w:val="nil"/>
                <w:bottom w:val="nil"/>
                <w:right w:val="nil"/>
                <w:between w:val="nil"/>
              </w:pBdr>
              <w:spacing w:line="240" w:lineRule="auto"/>
              <w:jc w:val="center"/>
              <w:rPr>
                <w:b/>
                <w:sz w:val="28"/>
                <w:szCs w:val="28"/>
              </w:rPr>
            </w:pPr>
            <w:r>
              <w:rPr>
                <w:b/>
                <w:sz w:val="28"/>
                <w:szCs w:val="28"/>
              </w:rPr>
              <w:t>Pick-up</w:t>
            </w:r>
          </w:p>
        </w:tc>
      </w:tr>
      <w:tr w:rsidR="00AA528F" w:rsidTr="00F4620E">
        <w:trPr>
          <w:trHeight w:val="493"/>
        </w:trPr>
        <w:tc>
          <w:tcPr>
            <w:tcW w:w="5197" w:type="dxa"/>
            <w:shd w:val="clear" w:color="auto" w:fill="auto"/>
            <w:tcMar>
              <w:top w:w="100" w:type="dxa"/>
              <w:left w:w="100" w:type="dxa"/>
              <w:bottom w:w="100" w:type="dxa"/>
              <w:right w:w="100" w:type="dxa"/>
            </w:tcMar>
          </w:tcPr>
          <w:p w:rsidR="00AA528F" w:rsidRDefault="00D86E0B">
            <w:pPr>
              <w:widowControl w:val="0"/>
              <w:numPr>
                <w:ilvl w:val="0"/>
                <w:numId w:val="6"/>
              </w:numPr>
              <w:pBdr>
                <w:top w:val="nil"/>
                <w:left w:val="nil"/>
                <w:bottom w:val="nil"/>
                <w:right w:val="nil"/>
                <w:between w:val="nil"/>
              </w:pBdr>
              <w:spacing w:line="240" w:lineRule="auto"/>
            </w:pPr>
            <w:r>
              <w:t>7:</w:t>
            </w:r>
            <w:r w:rsidR="00F4620E">
              <w:t>50</w:t>
            </w:r>
            <w:r w:rsidR="00051824">
              <w:t xml:space="preserve"> am Doors unlocked</w:t>
            </w:r>
          </w:p>
          <w:p w:rsidR="001164DB" w:rsidRDefault="00F4620E" w:rsidP="00B95EA9">
            <w:pPr>
              <w:widowControl w:val="0"/>
              <w:numPr>
                <w:ilvl w:val="0"/>
                <w:numId w:val="6"/>
              </w:numPr>
              <w:pBdr>
                <w:top w:val="nil"/>
                <w:left w:val="nil"/>
                <w:bottom w:val="nil"/>
                <w:right w:val="nil"/>
                <w:between w:val="nil"/>
              </w:pBdr>
              <w:spacing w:line="240" w:lineRule="auto"/>
            </w:pPr>
            <w:r>
              <w:t>Main Entrance</w:t>
            </w:r>
            <w:r w:rsidR="00051824">
              <w:t xml:space="preserve"> </w:t>
            </w:r>
            <w:r>
              <w:t>is the only one</w:t>
            </w:r>
            <w:r w:rsidR="00051824">
              <w:t xml:space="preserve"> </w:t>
            </w:r>
          </w:p>
          <w:p w:rsidR="00AA528F" w:rsidRDefault="00051824" w:rsidP="00F4620E">
            <w:pPr>
              <w:widowControl w:val="0"/>
              <w:pBdr>
                <w:top w:val="nil"/>
                <w:left w:val="nil"/>
                <w:bottom w:val="nil"/>
                <w:right w:val="nil"/>
                <w:between w:val="nil"/>
              </w:pBdr>
              <w:spacing w:line="240" w:lineRule="auto"/>
              <w:ind w:left="360"/>
            </w:pPr>
            <w:r>
              <w:t>open, all other doors are locked</w:t>
            </w:r>
          </w:p>
          <w:p w:rsidR="00AA528F" w:rsidRDefault="00AA528F">
            <w:pPr>
              <w:widowControl w:val="0"/>
              <w:pBdr>
                <w:top w:val="nil"/>
                <w:left w:val="nil"/>
                <w:bottom w:val="nil"/>
                <w:right w:val="nil"/>
                <w:between w:val="nil"/>
              </w:pBdr>
              <w:spacing w:line="240" w:lineRule="auto"/>
            </w:pPr>
          </w:p>
          <w:p w:rsidR="00AA528F" w:rsidRDefault="00051824">
            <w:pPr>
              <w:widowControl w:val="0"/>
              <w:pBdr>
                <w:top w:val="nil"/>
                <w:left w:val="nil"/>
                <w:bottom w:val="nil"/>
                <w:right w:val="nil"/>
                <w:between w:val="nil"/>
              </w:pBdr>
              <w:spacing w:line="360" w:lineRule="auto"/>
            </w:pPr>
            <w:r>
              <w:t xml:space="preserve">Parents/Caregivers </w:t>
            </w:r>
          </w:p>
          <w:p w:rsidR="00AA528F" w:rsidRPr="00B95EA9" w:rsidRDefault="00051824">
            <w:pPr>
              <w:widowControl w:val="0"/>
              <w:pBdr>
                <w:top w:val="nil"/>
                <w:left w:val="nil"/>
                <w:bottom w:val="nil"/>
                <w:right w:val="nil"/>
                <w:between w:val="nil"/>
              </w:pBdr>
              <w:spacing w:line="240" w:lineRule="auto"/>
              <w:rPr>
                <w:b/>
                <w:i/>
                <w:sz w:val="20"/>
                <w:szCs w:val="20"/>
              </w:rPr>
            </w:pPr>
            <w:r>
              <w:t>● Limit visits to school as much as possible</w:t>
            </w:r>
            <w:r w:rsidR="00B95EA9">
              <w:t>:</w:t>
            </w:r>
            <w:r>
              <w:t xml:space="preserve"> </w:t>
            </w:r>
            <w:r w:rsidRPr="00B95EA9">
              <w:rPr>
                <w:b/>
                <w:i/>
              </w:rPr>
              <w:t>Parents</w:t>
            </w:r>
            <w:r w:rsidR="009F7C5F">
              <w:rPr>
                <w:b/>
                <w:i/>
              </w:rPr>
              <w:t>/Guests</w:t>
            </w:r>
            <w:r w:rsidRPr="00B95EA9">
              <w:rPr>
                <w:b/>
                <w:i/>
              </w:rPr>
              <w:t xml:space="preserve"> are not allowed in the classrooms</w:t>
            </w:r>
            <w:r w:rsidRPr="00B95EA9">
              <w:rPr>
                <w:b/>
              </w:rPr>
              <w:t xml:space="preserve"> </w:t>
            </w:r>
          </w:p>
          <w:p w:rsidR="00AA528F" w:rsidRDefault="00051824">
            <w:pPr>
              <w:widowControl w:val="0"/>
              <w:pBdr>
                <w:top w:val="nil"/>
                <w:left w:val="nil"/>
                <w:bottom w:val="nil"/>
                <w:right w:val="nil"/>
                <w:between w:val="nil"/>
              </w:pBdr>
              <w:spacing w:line="240" w:lineRule="auto"/>
            </w:pPr>
            <w:r>
              <w:t xml:space="preserve">● Follow posted guidelines and read all signage </w:t>
            </w:r>
          </w:p>
          <w:p w:rsidR="00AA528F" w:rsidRDefault="00051824">
            <w:pPr>
              <w:widowControl w:val="0"/>
              <w:pBdr>
                <w:top w:val="nil"/>
                <w:left w:val="nil"/>
                <w:bottom w:val="nil"/>
                <w:right w:val="nil"/>
                <w:between w:val="nil"/>
              </w:pBdr>
              <w:spacing w:line="240" w:lineRule="auto"/>
            </w:pPr>
            <w:r>
              <w:t xml:space="preserve">   whenever entering the building. </w:t>
            </w:r>
          </w:p>
          <w:p w:rsidR="00AA528F" w:rsidRDefault="00051824">
            <w:pPr>
              <w:widowControl w:val="0"/>
              <w:pBdr>
                <w:top w:val="nil"/>
                <w:left w:val="nil"/>
                <w:bottom w:val="nil"/>
                <w:right w:val="nil"/>
                <w:between w:val="nil"/>
              </w:pBdr>
              <w:spacing w:line="240" w:lineRule="auto"/>
            </w:pPr>
            <w:r>
              <w:t xml:space="preserve">● Wear a mask and/or face shield when </w:t>
            </w:r>
            <w:r w:rsidR="009A2BA0">
              <w:t>entering the</w:t>
            </w:r>
            <w:r>
              <w:t xml:space="preserve"> building. </w:t>
            </w:r>
          </w:p>
          <w:p w:rsidR="00AA528F" w:rsidRDefault="00AA528F">
            <w:pPr>
              <w:widowControl w:val="0"/>
              <w:pBdr>
                <w:top w:val="nil"/>
                <w:left w:val="nil"/>
                <w:bottom w:val="nil"/>
                <w:right w:val="nil"/>
                <w:between w:val="nil"/>
              </w:pBdr>
              <w:spacing w:line="240" w:lineRule="auto"/>
            </w:pPr>
          </w:p>
          <w:p w:rsidR="00AA528F" w:rsidRDefault="00051824">
            <w:pPr>
              <w:widowControl w:val="0"/>
              <w:pBdr>
                <w:top w:val="nil"/>
                <w:left w:val="nil"/>
                <w:bottom w:val="nil"/>
                <w:right w:val="nil"/>
                <w:between w:val="nil"/>
              </w:pBdr>
              <w:spacing w:line="240" w:lineRule="auto"/>
            </w:pPr>
            <w:r>
              <w:t xml:space="preserve">Students </w:t>
            </w:r>
          </w:p>
          <w:p w:rsidR="00AA528F" w:rsidRDefault="00051824">
            <w:pPr>
              <w:widowControl w:val="0"/>
              <w:pBdr>
                <w:top w:val="nil"/>
                <w:left w:val="nil"/>
                <w:bottom w:val="nil"/>
                <w:right w:val="nil"/>
                <w:between w:val="nil"/>
              </w:pBdr>
              <w:spacing w:line="240" w:lineRule="auto"/>
            </w:pPr>
            <w:r>
              <w:t xml:space="preserve">● Wear a mask or face shield when entering, </w:t>
            </w:r>
          </w:p>
          <w:p w:rsidR="00AA528F" w:rsidRDefault="00051824">
            <w:pPr>
              <w:widowControl w:val="0"/>
              <w:pBdr>
                <w:top w:val="nil"/>
                <w:left w:val="nil"/>
                <w:bottom w:val="nil"/>
                <w:right w:val="nil"/>
                <w:between w:val="nil"/>
              </w:pBdr>
              <w:spacing w:line="240" w:lineRule="auto"/>
            </w:pPr>
            <w:r>
              <w:t xml:space="preserve">   exiting, or moving around the building.</w:t>
            </w:r>
          </w:p>
          <w:p w:rsidR="00AA528F" w:rsidRDefault="00051824">
            <w:pPr>
              <w:widowControl w:val="0"/>
              <w:spacing w:line="240" w:lineRule="auto"/>
            </w:pPr>
            <w:r>
              <w:t xml:space="preserve">● Use Sanitizing station upon entering building; </w:t>
            </w:r>
          </w:p>
          <w:p w:rsidR="00AA528F" w:rsidRDefault="00051824">
            <w:pPr>
              <w:widowControl w:val="0"/>
              <w:spacing w:line="240" w:lineRule="auto"/>
            </w:pPr>
            <w:r>
              <w:t>● Report dire</w:t>
            </w:r>
            <w:r w:rsidR="009F7C5F">
              <w:t>ctly to your assigned classroom/</w:t>
            </w:r>
            <w:r>
              <w:t xml:space="preserve">area </w:t>
            </w:r>
          </w:p>
          <w:p w:rsidR="00AA528F" w:rsidRDefault="00051824" w:rsidP="00B95EA9">
            <w:pPr>
              <w:widowControl w:val="0"/>
              <w:pBdr>
                <w:top w:val="nil"/>
                <w:left w:val="nil"/>
                <w:bottom w:val="nil"/>
                <w:right w:val="nil"/>
                <w:between w:val="nil"/>
              </w:pBdr>
              <w:spacing w:line="240" w:lineRule="auto"/>
            </w:pPr>
            <w:r>
              <w:lastRenderedPageBreak/>
              <w:t xml:space="preserve">   upon arrival to school. </w:t>
            </w:r>
          </w:p>
          <w:p w:rsidR="00AA528F" w:rsidRDefault="00051824">
            <w:pPr>
              <w:widowControl w:val="0"/>
              <w:pBdr>
                <w:top w:val="nil"/>
                <w:left w:val="nil"/>
                <w:bottom w:val="nil"/>
                <w:right w:val="nil"/>
                <w:between w:val="nil"/>
              </w:pBdr>
              <w:spacing w:line="240" w:lineRule="auto"/>
            </w:pPr>
            <w:r>
              <w:t xml:space="preserve">● Maintain maximum physical distance from peers </w:t>
            </w:r>
          </w:p>
          <w:p w:rsidR="00AA528F" w:rsidRDefault="00051824">
            <w:pPr>
              <w:widowControl w:val="0"/>
              <w:pBdr>
                <w:top w:val="nil"/>
                <w:left w:val="nil"/>
                <w:bottom w:val="nil"/>
                <w:right w:val="nil"/>
                <w:between w:val="nil"/>
              </w:pBdr>
              <w:spacing w:line="240" w:lineRule="auto"/>
            </w:pPr>
            <w:r>
              <w:t xml:space="preserve">   whenever possible in hallways, common areas, </w:t>
            </w:r>
          </w:p>
          <w:p w:rsidR="00AA528F" w:rsidRDefault="00051824">
            <w:pPr>
              <w:widowControl w:val="0"/>
              <w:pBdr>
                <w:top w:val="nil"/>
                <w:left w:val="nil"/>
                <w:bottom w:val="nil"/>
                <w:right w:val="nil"/>
                <w:between w:val="nil"/>
              </w:pBdr>
              <w:spacing w:line="240" w:lineRule="auto"/>
            </w:pPr>
            <w:r>
              <w:t xml:space="preserve">   offices, etc</w:t>
            </w:r>
            <w:r w:rsidR="00340B0D">
              <w:t>.</w:t>
            </w:r>
          </w:p>
        </w:tc>
        <w:tc>
          <w:tcPr>
            <w:tcW w:w="5197" w:type="dxa"/>
            <w:shd w:val="clear" w:color="auto" w:fill="auto"/>
            <w:tcMar>
              <w:top w:w="100" w:type="dxa"/>
              <w:left w:w="100" w:type="dxa"/>
              <w:bottom w:w="100" w:type="dxa"/>
              <w:right w:w="100" w:type="dxa"/>
            </w:tcMar>
          </w:tcPr>
          <w:p w:rsidR="00AA528F" w:rsidRDefault="001164DB" w:rsidP="009F7C5F">
            <w:pPr>
              <w:widowControl w:val="0"/>
              <w:numPr>
                <w:ilvl w:val="0"/>
                <w:numId w:val="10"/>
              </w:numPr>
              <w:pBdr>
                <w:top w:val="nil"/>
                <w:left w:val="nil"/>
                <w:bottom w:val="nil"/>
                <w:right w:val="nil"/>
                <w:between w:val="nil"/>
              </w:pBdr>
              <w:spacing w:line="240" w:lineRule="auto"/>
              <w:ind w:left="360" w:hanging="180"/>
            </w:pPr>
            <w:r>
              <w:lastRenderedPageBreak/>
              <w:t>2:55</w:t>
            </w:r>
            <w:r w:rsidR="00051824">
              <w:t xml:space="preserve"> Parents wait outside of building</w:t>
            </w:r>
          </w:p>
          <w:p w:rsidR="00AA528F" w:rsidRPr="00B95EA9" w:rsidRDefault="00051824" w:rsidP="00B95EA9">
            <w:pPr>
              <w:widowControl w:val="0"/>
              <w:pBdr>
                <w:top w:val="nil"/>
                <w:left w:val="nil"/>
                <w:bottom w:val="nil"/>
                <w:right w:val="nil"/>
                <w:between w:val="nil"/>
              </w:pBdr>
              <w:spacing w:line="240" w:lineRule="auto"/>
              <w:rPr>
                <w:b/>
                <w:i/>
              </w:rPr>
            </w:pPr>
            <w:r w:rsidRPr="00B95EA9">
              <w:rPr>
                <w:b/>
              </w:rPr>
              <w:t xml:space="preserve">      </w:t>
            </w:r>
            <w:r w:rsidRPr="00B95EA9">
              <w:rPr>
                <w:b/>
                <w:i/>
              </w:rPr>
              <w:t xml:space="preserve">Parents/Guests are not allowed in </w:t>
            </w:r>
            <w:r w:rsidR="00312795">
              <w:rPr>
                <w:b/>
                <w:i/>
              </w:rPr>
              <w:t xml:space="preserve">          </w:t>
            </w:r>
            <w:r w:rsidR="009F7C5F">
              <w:rPr>
                <w:b/>
                <w:i/>
              </w:rPr>
              <w:t>classrooms</w:t>
            </w:r>
          </w:p>
          <w:p w:rsidR="00AA528F" w:rsidRDefault="00051824">
            <w:pPr>
              <w:widowControl w:val="0"/>
              <w:numPr>
                <w:ilvl w:val="0"/>
                <w:numId w:val="10"/>
              </w:numPr>
              <w:pBdr>
                <w:top w:val="nil"/>
                <w:left w:val="nil"/>
                <w:bottom w:val="nil"/>
                <w:right w:val="nil"/>
                <w:between w:val="nil"/>
              </w:pBdr>
              <w:spacing w:line="240" w:lineRule="auto"/>
              <w:ind w:left="360" w:hanging="180"/>
            </w:pPr>
            <w:r>
              <w:t>Wear a mask and/or face shield</w:t>
            </w:r>
          </w:p>
          <w:p w:rsidR="00B95EA9" w:rsidRDefault="00B95EA9">
            <w:pPr>
              <w:widowControl w:val="0"/>
              <w:numPr>
                <w:ilvl w:val="0"/>
                <w:numId w:val="10"/>
              </w:numPr>
              <w:pBdr>
                <w:top w:val="nil"/>
                <w:left w:val="nil"/>
                <w:bottom w:val="nil"/>
                <w:right w:val="nil"/>
                <w:between w:val="nil"/>
              </w:pBdr>
              <w:spacing w:line="240" w:lineRule="auto"/>
              <w:ind w:left="360" w:hanging="180"/>
            </w:pPr>
            <w:r>
              <w:t>The building will be closed at 3:30 to the public</w:t>
            </w: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p w:rsidR="004D3883" w:rsidRDefault="004D3883" w:rsidP="004D3883">
            <w:pPr>
              <w:widowControl w:val="0"/>
              <w:pBdr>
                <w:top w:val="nil"/>
                <w:left w:val="nil"/>
                <w:bottom w:val="nil"/>
                <w:right w:val="nil"/>
                <w:between w:val="nil"/>
              </w:pBdr>
              <w:spacing w:line="240" w:lineRule="auto"/>
            </w:pPr>
          </w:p>
        </w:tc>
      </w:tr>
    </w:tbl>
    <w:p w:rsidR="00AA528F" w:rsidRDefault="00AA528F"/>
    <w:p w:rsidR="00142D7E" w:rsidRDefault="00142D7E"/>
    <w:p w:rsidR="009F7C5F" w:rsidRDefault="009F7C5F"/>
    <w:p w:rsidR="009F7C5F" w:rsidRDefault="00051824">
      <w:r>
        <w:t>Staff Expectations</w:t>
      </w:r>
    </w:p>
    <w:p w:rsidR="00AA528F" w:rsidRDefault="00051824">
      <w:r>
        <w:t xml:space="preserve"> </w:t>
      </w:r>
    </w:p>
    <w:p w:rsidR="00AA528F" w:rsidRDefault="00F4620E">
      <w:r>
        <w:t>Teachers</w:t>
      </w:r>
      <w:r w:rsidR="00051824">
        <w:t xml:space="preserve"> </w:t>
      </w:r>
    </w:p>
    <w:p w:rsidR="00AA528F" w:rsidRDefault="00051824">
      <w:r>
        <w:t xml:space="preserve">   ● Supervise hallways and common areas to ensure students are reporting to assigned class and not </w:t>
      </w:r>
    </w:p>
    <w:p w:rsidR="00AA528F" w:rsidRDefault="00051824">
      <w:r>
        <w:t xml:space="preserve">      congregating in hallways or common areas. </w:t>
      </w:r>
    </w:p>
    <w:p w:rsidR="00AA528F" w:rsidRDefault="00AA528F"/>
    <w:p w:rsidR="00AA528F" w:rsidRDefault="00051824">
      <w:r>
        <w:t xml:space="preserve">Custodians </w:t>
      </w:r>
    </w:p>
    <w:p w:rsidR="00AA528F" w:rsidRDefault="00051824">
      <w:r>
        <w:t xml:space="preserve">   ● Ensure designated doors are open at arrival and dismissal. </w:t>
      </w:r>
    </w:p>
    <w:p w:rsidR="00AA528F" w:rsidRDefault="00051824">
      <w:r>
        <w:t xml:space="preserve">   ● Ensure designated doors are </w:t>
      </w:r>
      <w:r w:rsidR="007A6BD1">
        <w:t>locked</w:t>
      </w:r>
      <w:r>
        <w:t xml:space="preserve"> after arrival and dismissal. </w:t>
      </w:r>
    </w:p>
    <w:p w:rsidR="00312795" w:rsidRDefault="00312795"/>
    <w:p w:rsidR="00AA528F" w:rsidRDefault="00051824">
      <w:r>
        <w:t xml:space="preserve">Administration </w:t>
      </w:r>
    </w:p>
    <w:p w:rsidR="00AA528F" w:rsidRDefault="00051824">
      <w:r>
        <w:t xml:space="preserve">   ● Ensure adequate supervision is available </w:t>
      </w:r>
      <w:r w:rsidR="004D3883">
        <w:t>in hallways</w:t>
      </w:r>
      <w:r>
        <w:t xml:space="preserve"> and in common areas </w:t>
      </w:r>
    </w:p>
    <w:p w:rsidR="00AA528F" w:rsidRDefault="00051824">
      <w:r>
        <w:t xml:space="preserve">      of the building.   </w:t>
      </w:r>
    </w:p>
    <w:p w:rsidR="00AA528F" w:rsidRDefault="00051824">
      <w:r>
        <w:t xml:space="preserve">   ● Ensure designated doors are open at arrival and dismissal. </w:t>
      </w:r>
    </w:p>
    <w:p w:rsidR="00AA528F" w:rsidRDefault="00051824">
      <w:r>
        <w:t xml:space="preserve">   ● Ensure designated doors are </w:t>
      </w:r>
      <w:r w:rsidR="007A6BD1">
        <w:t>locked</w:t>
      </w:r>
      <w:r>
        <w:t xml:space="preserve"> after arrival and dismissal. </w:t>
      </w:r>
    </w:p>
    <w:p w:rsidR="00AA528F" w:rsidRDefault="00051824">
      <w:r>
        <w:t xml:space="preserve">   ● Eliminate parent and community volunteers to ensure safety and health of students and </w:t>
      </w:r>
    </w:p>
    <w:p w:rsidR="00AA528F" w:rsidRDefault="00051824">
      <w:r>
        <w:t xml:space="preserve">      staff.  </w:t>
      </w:r>
    </w:p>
    <w:p w:rsidR="00AA528F" w:rsidRDefault="00051824">
      <w:r>
        <w:t xml:space="preserve">   ● Implement staggered dismissal times if necessary to maximize physical distancing and </w:t>
      </w:r>
    </w:p>
    <w:p w:rsidR="00AA528F" w:rsidRDefault="00051824">
      <w:r>
        <w:t xml:space="preserve">      student safety</w:t>
      </w:r>
    </w:p>
    <w:p w:rsidR="008874E0" w:rsidRDefault="008874E0" w:rsidP="00684787">
      <w:pPr>
        <w:ind w:left="360"/>
      </w:pPr>
    </w:p>
    <w:p w:rsidR="00684787" w:rsidRPr="00071744" w:rsidRDefault="009F7C5F" w:rsidP="00071744">
      <w:pPr>
        <w:rPr>
          <w:b/>
        </w:rPr>
      </w:pPr>
      <w:r>
        <w:rPr>
          <w:b/>
        </w:rPr>
        <w:t xml:space="preserve"> Meals/Lunch/</w:t>
      </w:r>
      <w:r w:rsidR="00684787" w:rsidRPr="00071744">
        <w:rPr>
          <w:b/>
        </w:rPr>
        <w:t>Snack</w:t>
      </w:r>
      <w:r>
        <w:rPr>
          <w:b/>
        </w:rPr>
        <w:t>s</w:t>
      </w:r>
    </w:p>
    <w:p w:rsidR="00684787" w:rsidRDefault="00684787" w:rsidP="00071744"/>
    <w:p w:rsidR="00684787" w:rsidRDefault="00684787" w:rsidP="00071744">
      <w:r>
        <w:t xml:space="preserve">Limit gatherings and potential mixing of classes or groups in the lunchroom and other communal spaces.  Students will take their meals outside or eat in the classroom when possible.  </w:t>
      </w:r>
    </w:p>
    <w:p w:rsidR="00F4620E" w:rsidRDefault="00F4620E" w:rsidP="00071744"/>
    <w:p w:rsidR="00F4620E" w:rsidRPr="00B72467" w:rsidRDefault="00F4620E" w:rsidP="00F4620E">
      <w:pPr>
        <w:spacing w:line="240" w:lineRule="auto"/>
        <w:rPr>
          <w:rFonts w:ascii="Times New Roman" w:eastAsia="Times New Roman" w:hAnsi="Times New Roman" w:cs="Times New Roman"/>
          <w:sz w:val="24"/>
          <w:szCs w:val="24"/>
          <w:lang w:val="en-US"/>
        </w:rPr>
      </w:pPr>
      <w:r w:rsidRPr="00B72467">
        <w:rPr>
          <w:rFonts w:eastAsia="Times New Roman"/>
          <w:color w:val="000000"/>
          <w:lang w:val="en-US"/>
        </w:rPr>
        <w:t>Lunch</w:t>
      </w:r>
    </w:p>
    <w:p w:rsidR="00F4620E" w:rsidRPr="00B72467" w:rsidRDefault="00F4620E" w:rsidP="00F4620E">
      <w:pPr>
        <w:spacing w:line="240" w:lineRule="auto"/>
        <w:rPr>
          <w:rFonts w:ascii="Times New Roman" w:eastAsia="Times New Roman" w:hAnsi="Times New Roman" w:cs="Times New Roman"/>
          <w:sz w:val="24"/>
          <w:szCs w:val="24"/>
          <w:lang w:val="en-US"/>
        </w:rPr>
      </w:pPr>
      <w:r w:rsidRPr="00B72467">
        <w:rPr>
          <w:rFonts w:eastAsia="Times New Roman"/>
          <w:color w:val="000000"/>
          <w:lang w:val="en-US"/>
        </w:rPr>
        <w:t>   </w:t>
      </w:r>
      <w:r>
        <w:rPr>
          <w:rFonts w:eastAsia="Times New Roman"/>
          <w:color w:val="000000"/>
          <w:lang w:val="en-US"/>
        </w:rPr>
        <w:t>By Class</w:t>
      </w:r>
    </w:p>
    <w:p w:rsidR="00F4620E" w:rsidRPr="00B72467" w:rsidRDefault="00F4620E" w:rsidP="00F4620E">
      <w:pPr>
        <w:numPr>
          <w:ilvl w:val="0"/>
          <w:numId w:val="27"/>
        </w:numPr>
        <w:spacing w:line="240" w:lineRule="auto"/>
        <w:textAlignment w:val="baseline"/>
        <w:rPr>
          <w:rFonts w:eastAsia="Times New Roman"/>
          <w:color w:val="000000"/>
          <w:lang w:val="en-US"/>
        </w:rPr>
      </w:pPr>
      <w:r>
        <w:rPr>
          <w:rFonts w:eastAsia="Times New Roman"/>
          <w:color w:val="000000"/>
          <w:lang w:val="en-US"/>
        </w:rPr>
        <w:t>Cold Lunch</w:t>
      </w:r>
      <w:r w:rsidRPr="00B72467">
        <w:rPr>
          <w:rFonts w:eastAsia="Times New Roman"/>
          <w:color w:val="000000"/>
          <w:lang w:val="en-US"/>
        </w:rPr>
        <w:t xml:space="preserve"> in </w:t>
      </w:r>
      <w:r>
        <w:rPr>
          <w:rFonts w:eastAsia="Times New Roman"/>
          <w:color w:val="000000"/>
          <w:lang w:val="en-US"/>
        </w:rPr>
        <w:t>lunchroom</w:t>
      </w:r>
      <w:r w:rsidRPr="00B72467">
        <w:rPr>
          <w:rFonts w:eastAsia="Times New Roman"/>
          <w:color w:val="000000"/>
          <w:lang w:val="en-US"/>
        </w:rPr>
        <w:t xml:space="preserve"> or outside</w:t>
      </w:r>
    </w:p>
    <w:p w:rsidR="00F4620E" w:rsidRDefault="00F4620E" w:rsidP="00F4620E">
      <w:pPr>
        <w:numPr>
          <w:ilvl w:val="0"/>
          <w:numId w:val="27"/>
        </w:numPr>
        <w:spacing w:line="240" w:lineRule="auto"/>
        <w:textAlignment w:val="baseline"/>
        <w:rPr>
          <w:rFonts w:eastAsia="Times New Roman"/>
          <w:color w:val="000000"/>
          <w:lang w:val="en-US"/>
        </w:rPr>
      </w:pPr>
      <w:r w:rsidRPr="00730587">
        <w:rPr>
          <w:rFonts w:eastAsia="Times New Roman"/>
          <w:color w:val="000000"/>
          <w:lang w:val="en-US"/>
        </w:rPr>
        <w:t xml:space="preserve">Social Distancing appropriately (6 </w:t>
      </w:r>
      <w:proofErr w:type="spellStart"/>
      <w:r w:rsidRPr="00730587">
        <w:rPr>
          <w:rFonts w:eastAsia="Times New Roman"/>
          <w:color w:val="000000"/>
          <w:lang w:val="en-US"/>
        </w:rPr>
        <w:t>ft</w:t>
      </w:r>
      <w:proofErr w:type="spellEnd"/>
      <w:r w:rsidRPr="00730587">
        <w:rPr>
          <w:rFonts w:eastAsia="Times New Roman"/>
          <w:color w:val="000000"/>
          <w:lang w:val="en-US"/>
        </w:rPr>
        <w:t xml:space="preserve"> spacing)</w:t>
      </w:r>
    </w:p>
    <w:p w:rsidR="00684787" w:rsidRPr="00F4620E" w:rsidRDefault="00F4620E" w:rsidP="00F4620E">
      <w:pPr>
        <w:numPr>
          <w:ilvl w:val="0"/>
          <w:numId w:val="27"/>
        </w:numPr>
        <w:spacing w:line="240" w:lineRule="auto"/>
        <w:textAlignment w:val="baseline"/>
        <w:rPr>
          <w:rFonts w:eastAsia="Times New Roman"/>
          <w:color w:val="000000"/>
          <w:lang w:val="en-US"/>
        </w:rPr>
      </w:pPr>
      <w:r>
        <w:rPr>
          <w:rFonts w:eastAsia="Times New Roman"/>
          <w:color w:val="000000"/>
          <w:lang w:val="en-US"/>
        </w:rPr>
        <w:t>Rotating Lunch Schedule</w:t>
      </w:r>
    </w:p>
    <w:p w:rsidR="00684787" w:rsidRDefault="00684787"/>
    <w:p w:rsidR="00684787" w:rsidRDefault="00684787" w:rsidP="00684787">
      <w:r>
        <w:t xml:space="preserve">Teachers/Assistants </w:t>
      </w:r>
    </w:p>
    <w:p w:rsidR="00684787" w:rsidRDefault="00684787" w:rsidP="00684787">
      <w:pPr>
        <w:ind w:right="-720"/>
      </w:pPr>
      <w:r>
        <w:t xml:space="preserve">   ● Supervise designated eating areas to ensure students are properly physically distanced.    </w:t>
      </w:r>
    </w:p>
    <w:p w:rsidR="00684787" w:rsidRDefault="00684787" w:rsidP="00684787">
      <w:r>
        <w:t xml:space="preserve">   ● Monitor bathroom use during lunch time.   </w:t>
      </w:r>
    </w:p>
    <w:p w:rsidR="00684787" w:rsidRDefault="00684787" w:rsidP="00684787"/>
    <w:p w:rsidR="00071744" w:rsidRDefault="00071744" w:rsidP="00684787"/>
    <w:p w:rsidR="00684787" w:rsidRDefault="00684787" w:rsidP="00684787">
      <w:r>
        <w:t xml:space="preserve">Cafeteria Staff </w:t>
      </w:r>
    </w:p>
    <w:p w:rsidR="00684787" w:rsidRDefault="00684787" w:rsidP="00684787">
      <w:r>
        <w:t xml:space="preserve">   ● Wear masks or face shields while serving food. </w:t>
      </w:r>
    </w:p>
    <w:p w:rsidR="00684787" w:rsidRDefault="00684787" w:rsidP="00684787">
      <w:r>
        <w:t xml:space="preserve">   ● Clean and disinfect serving areas, tabletops, and seats between lunches. </w:t>
      </w:r>
    </w:p>
    <w:p w:rsidR="00684787" w:rsidRDefault="00684787" w:rsidP="00684787">
      <w:r>
        <w:t xml:space="preserve">   ● Serve all food to students. (Students will not self-serve items as they have in the past.)  </w:t>
      </w:r>
    </w:p>
    <w:p w:rsidR="00684787" w:rsidRDefault="00684787" w:rsidP="00684787">
      <w:r>
        <w:t xml:space="preserve"> </w:t>
      </w:r>
    </w:p>
    <w:p w:rsidR="00684787" w:rsidRDefault="00684787" w:rsidP="00684787">
      <w:r>
        <w:t xml:space="preserve">Administration </w:t>
      </w:r>
    </w:p>
    <w:p w:rsidR="00684787" w:rsidRDefault="00684787" w:rsidP="00684787">
      <w:r>
        <w:lastRenderedPageBreak/>
        <w:t xml:space="preserve">   ● Ensure proper signage is installed in designated eating areas. </w:t>
      </w:r>
    </w:p>
    <w:p w:rsidR="00684787" w:rsidRDefault="00684787" w:rsidP="00684787">
      <w:r>
        <w:t xml:space="preserve">   ● Implement staggered dismissal times if necessary to maximize physical distancing and </w:t>
      </w:r>
    </w:p>
    <w:p w:rsidR="00684787" w:rsidRDefault="00684787" w:rsidP="00684787">
      <w:r>
        <w:t xml:space="preserve">      student safety</w:t>
      </w:r>
    </w:p>
    <w:p w:rsidR="00684787" w:rsidRDefault="00684787" w:rsidP="00684787">
      <w:pPr>
        <w:ind w:left="360"/>
      </w:pPr>
    </w:p>
    <w:p w:rsidR="00684787" w:rsidRDefault="00684787" w:rsidP="00071744">
      <w:pPr>
        <w:rPr>
          <w:b/>
        </w:rPr>
      </w:pPr>
      <w:r w:rsidRPr="00071744">
        <w:rPr>
          <w:b/>
        </w:rPr>
        <w:t>Instruction</w:t>
      </w:r>
    </w:p>
    <w:p w:rsidR="0020593A" w:rsidRPr="0020593A" w:rsidRDefault="0020593A" w:rsidP="00071744"/>
    <w:p w:rsidR="00570A9B" w:rsidRDefault="00570A9B" w:rsidP="00570A9B">
      <w:pPr>
        <w:widowControl w:val="0"/>
        <w:spacing w:line="240" w:lineRule="auto"/>
      </w:pPr>
      <w:r>
        <w:t xml:space="preserve">Learning Platforms: </w:t>
      </w:r>
    </w:p>
    <w:p w:rsidR="00570A9B" w:rsidRDefault="00570A9B" w:rsidP="00570A9B">
      <w:pPr>
        <w:widowControl w:val="0"/>
        <w:spacing w:line="240" w:lineRule="auto"/>
        <w:ind w:firstLine="360"/>
      </w:pPr>
      <w:r>
        <w:t xml:space="preserve">In person/Google Classroom, </w:t>
      </w:r>
    </w:p>
    <w:p w:rsidR="00570A9B" w:rsidRDefault="00570A9B" w:rsidP="00570A9B">
      <w:pPr>
        <w:widowControl w:val="0"/>
        <w:numPr>
          <w:ilvl w:val="0"/>
          <w:numId w:val="4"/>
        </w:numPr>
        <w:spacing w:line="240" w:lineRule="auto"/>
      </w:pPr>
      <w:r>
        <w:t>Google Meets and/or Zoom</w:t>
      </w:r>
    </w:p>
    <w:p w:rsidR="00570A9B" w:rsidRDefault="00570A9B" w:rsidP="00570A9B">
      <w:pPr>
        <w:widowControl w:val="0"/>
        <w:numPr>
          <w:ilvl w:val="0"/>
          <w:numId w:val="4"/>
        </w:numPr>
        <w:spacing w:line="240" w:lineRule="auto"/>
      </w:pPr>
      <w:r>
        <w:t>Grade appropriate printed materials</w:t>
      </w:r>
    </w:p>
    <w:p w:rsidR="00570A9B" w:rsidRDefault="00570A9B" w:rsidP="00570A9B">
      <w:pPr>
        <w:widowControl w:val="0"/>
        <w:numPr>
          <w:ilvl w:val="0"/>
          <w:numId w:val="4"/>
        </w:numPr>
        <w:spacing w:line="240" w:lineRule="auto"/>
      </w:pPr>
      <w:r>
        <w:t>Textbooks</w:t>
      </w:r>
    </w:p>
    <w:p w:rsidR="00570A9B" w:rsidRDefault="00570A9B" w:rsidP="00570A9B">
      <w:pPr>
        <w:widowControl w:val="0"/>
        <w:numPr>
          <w:ilvl w:val="0"/>
          <w:numId w:val="4"/>
        </w:numPr>
        <w:spacing w:line="240" w:lineRule="auto"/>
      </w:pPr>
      <w:r>
        <w:t>Online materials assigned by instructor</w:t>
      </w:r>
    </w:p>
    <w:p w:rsidR="00570A9B" w:rsidRDefault="00570A9B" w:rsidP="00570A9B">
      <w:pPr>
        <w:widowControl w:val="0"/>
        <w:spacing w:line="240" w:lineRule="auto"/>
      </w:pPr>
    </w:p>
    <w:p w:rsidR="00570A9B" w:rsidRDefault="00570A9B" w:rsidP="00570A9B">
      <w:pPr>
        <w:widowControl w:val="0"/>
        <w:spacing w:line="240" w:lineRule="auto"/>
      </w:pPr>
      <w:r>
        <w:t>Attendance:</w:t>
      </w:r>
    </w:p>
    <w:p w:rsidR="00570A9B" w:rsidRDefault="00570A9B" w:rsidP="00570A9B">
      <w:pPr>
        <w:widowControl w:val="0"/>
        <w:pBdr>
          <w:top w:val="nil"/>
          <w:left w:val="nil"/>
          <w:bottom w:val="nil"/>
          <w:right w:val="nil"/>
          <w:between w:val="nil"/>
        </w:pBdr>
        <w:spacing w:line="240" w:lineRule="auto"/>
        <w:ind w:firstLine="360"/>
      </w:pPr>
      <w:r>
        <w:t xml:space="preserve">In-person: Attendance monitored daily using Skyward </w:t>
      </w:r>
    </w:p>
    <w:p w:rsidR="00684787" w:rsidRDefault="00570A9B" w:rsidP="00570A9B">
      <w:pPr>
        <w:widowControl w:val="0"/>
        <w:pBdr>
          <w:top w:val="nil"/>
          <w:left w:val="nil"/>
          <w:bottom w:val="nil"/>
          <w:right w:val="nil"/>
          <w:between w:val="nil"/>
        </w:pBdr>
        <w:spacing w:line="240" w:lineRule="auto"/>
        <w:ind w:firstLine="360"/>
      </w:pPr>
      <w:r>
        <w:t>Online: Teacher attendance log will be kept and submitted weekly to school office</w:t>
      </w:r>
    </w:p>
    <w:p w:rsidR="00570A9B" w:rsidRDefault="00570A9B" w:rsidP="00570A9B">
      <w:pPr>
        <w:widowControl w:val="0"/>
        <w:pBdr>
          <w:top w:val="nil"/>
          <w:left w:val="nil"/>
          <w:bottom w:val="nil"/>
          <w:right w:val="nil"/>
          <w:between w:val="nil"/>
        </w:pBdr>
        <w:spacing w:line="240" w:lineRule="auto"/>
      </w:pPr>
    </w:p>
    <w:p w:rsidR="00570A9B" w:rsidRDefault="00570A9B" w:rsidP="00570A9B">
      <w:pPr>
        <w:widowControl w:val="0"/>
        <w:pBdr>
          <w:top w:val="nil"/>
          <w:left w:val="nil"/>
          <w:bottom w:val="nil"/>
          <w:right w:val="nil"/>
          <w:between w:val="nil"/>
        </w:pBdr>
        <w:spacing w:line="240" w:lineRule="auto"/>
      </w:pPr>
      <w:r>
        <w:t>Standards:</w:t>
      </w:r>
    </w:p>
    <w:p w:rsidR="00570A9B" w:rsidRDefault="00570A9B" w:rsidP="00570A9B">
      <w:pPr>
        <w:widowControl w:val="0"/>
        <w:pBdr>
          <w:top w:val="nil"/>
          <w:left w:val="nil"/>
          <w:bottom w:val="nil"/>
          <w:right w:val="nil"/>
          <w:between w:val="nil"/>
        </w:pBdr>
        <w:spacing w:line="240" w:lineRule="auto"/>
      </w:pPr>
      <w:r>
        <w:t xml:space="preserve">      Adhere to Grade Level Standards for: </w:t>
      </w:r>
    </w:p>
    <w:p w:rsidR="00570A9B" w:rsidRDefault="00570A9B" w:rsidP="00570A9B">
      <w:pPr>
        <w:widowControl w:val="0"/>
        <w:numPr>
          <w:ilvl w:val="0"/>
          <w:numId w:val="1"/>
        </w:numPr>
        <w:pBdr>
          <w:top w:val="nil"/>
          <w:left w:val="nil"/>
          <w:bottom w:val="nil"/>
          <w:right w:val="nil"/>
          <w:between w:val="nil"/>
        </w:pBdr>
        <w:spacing w:line="240" w:lineRule="auto"/>
      </w:pPr>
      <w:r>
        <w:t>ELA</w:t>
      </w:r>
    </w:p>
    <w:p w:rsidR="00570A9B" w:rsidRDefault="00570A9B" w:rsidP="00570A9B">
      <w:pPr>
        <w:widowControl w:val="0"/>
        <w:numPr>
          <w:ilvl w:val="0"/>
          <w:numId w:val="1"/>
        </w:numPr>
        <w:pBdr>
          <w:top w:val="nil"/>
          <w:left w:val="nil"/>
          <w:bottom w:val="nil"/>
          <w:right w:val="nil"/>
          <w:between w:val="nil"/>
        </w:pBdr>
        <w:spacing w:line="240" w:lineRule="auto"/>
      </w:pPr>
      <w:r>
        <w:t>Math</w:t>
      </w:r>
    </w:p>
    <w:p w:rsidR="00570A9B" w:rsidRDefault="00570A9B" w:rsidP="00570A9B">
      <w:pPr>
        <w:widowControl w:val="0"/>
        <w:numPr>
          <w:ilvl w:val="0"/>
          <w:numId w:val="1"/>
        </w:numPr>
        <w:pBdr>
          <w:top w:val="nil"/>
          <w:left w:val="nil"/>
          <w:bottom w:val="nil"/>
          <w:right w:val="nil"/>
          <w:between w:val="nil"/>
        </w:pBdr>
        <w:spacing w:line="240" w:lineRule="auto"/>
      </w:pPr>
      <w:r>
        <w:t>Science</w:t>
      </w:r>
    </w:p>
    <w:p w:rsidR="00570A9B" w:rsidRDefault="00570A9B" w:rsidP="00570A9B">
      <w:pPr>
        <w:widowControl w:val="0"/>
        <w:numPr>
          <w:ilvl w:val="0"/>
          <w:numId w:val="1"/>
        </w:numPr>
        <w:pBdr>
          <w:top w:val="nil"/>
          <w:left w:val="nil"/>
          <w:bottom w:val="nil"/>
          <w:right w:val="nil"/>
          <w:between w:val="nil"/>
        </w:pBdr>
        <w:spacing w:line="240" w:lineRule="auto"/>
      </w:pPr>
      <w:r>
        <w:t>Social Studies</w:t>
      </w:r>
    </w:p>
    <w:p w:rsidR="00570A9B" w:rsidRDefault="00570A9B" w:rsidP="00570A9B">
      <w:pPr>
        <w:widowControl w:val="0"/>
        <w:numPr>
          <w:ilvl w:val="0"/>
          <w:numId w:val="1"/>
        </w:numPr>
        <w:pBdr>
          <w:top w:val="nil"/>
          <w:left w:val="nil"/>
          <w:bottom w:val="nil"/>
          <w:right w:val="nil"/>
          <w:between w:val="nil"/>
        </w:pBdr>
        <w:spacing w:line="240" w:lineRule="auto"/>
      </w:pPr>
      <w:r>
        <w:t>PE/Electives?</w:t>
      </w:r>
    </w:p>
    <w:p w:rsidR="00570A9B" w:rsidRDefault="00570A9B" w:rsidP="00570A9B">
      <w:pPr>
        <w:widowControl w:val="0"/>
        <w:pBdr>
          <w:top w:val="nil"/>
          <w:left w:val="nil"/>
          <w:bottom w:val="nil"/>
          <w:right w:val="nil"/>
          <w:between w:val="nil"/>
        </w:pBdr>
        <w:spacing w:line="240" w:lineRule="auto"/>
      </w:pPr>
    </w:p>
    <w:p w:rsidR="00570A9B" w:rsidRDefault="00570A9B" w:rsidP="00570A9B">
      <w:pPr>
        <w:widowControl w:val="0"/>
        <w:pBdr>
          <w:top w:val="nil"/>
          <w:left w:val="nil"/>
          <w:bottom w:val="nil"/>
          <w:right w:val="nil"/>
          <w:between w:val="nil"/>
        </w:pBdr>
        <w:spacing w:line="240" w:lineRule="auto"/>
        <w:rPr>
          <w:sz w:val="16"/>
          <w:szCs w:val="16"/>
        </w:rPr>
      </w:pPr>
      <w:r>
        <w:t xml:space="preserve">Content standards established by OSPI </w:t>
      </w:r>
      <w:r>
        <w:rPr>
          <w:sz w:val="16"/>
          <w:szCs w:val="16"/>
        </w:rPr>
        <w:t>(</w:t>
      </w:r>
      <w:hyperlink r:id="rId6">
        <w:r>
          <w:rPr>
            <w:color w:val="1155CC"/>
            <w:sz w:val="16"/>
            <w:szCs w:val="16"/>
            <w:u w:val="single"/>
          </w:rPr>
          <w:t>https://www.k12.wa.us/student-success/ learning-standards-instructional-materials</w:t>
        </w:r>
      </w:hyperlink>
      <w:r>
        <w:rPr>
          <w:sz w:val="16"/>
          <w:szCs w:val="16"/>
        </w:rPr>
        <w:t>)</w:t>
      </w:r>
    </w:p>
    <w:p w:rsidR="00570A9B" w:rsidRDefault="00570A9B" w:rsidP="00570A9B">
      <w:pPr>
        <w:widowControl w:val="0"/>
        <w:pBdr>
          <w:top w:val="nil"/>
          <w:left w:val="nil"/>
          <w:bottom w:val="nil"/>
          <w:right w:val="nil"/>
          <w:between w:val="nil"/>
        </w:pBdr>
        <w:spacing w:line="240" w:lineRule="auto"/>
      </w:pPr>
    </w:p>
    <w:p w:rsidR="00570A9B" w:rsidRDefault="00570A9B" w:rsidP="00570A9B">
      <w:pPr>
        <w:widowControl w:val="0"/>
        <w:pBdr>
          <w:top w:val="nil"/>
          <w:left w:val="nil"/>
          <w:bottom w:val="nil"/>
          <w:right w:val="nil"/>
          <w:between w:val="nil"/>
        </w:pBdr>
        <w:spacing w:line="240" w:lineRule="auto"/>
      </w:pPr>
      <w:r>
        <w:t>Grading:</w:t>
      </w:r>
    </w:p>
    <w:p w:rsidR="00570A9B" w:rsidRDefault="005472CA" w:rsidP="00570A9B">
      <w:pPr>
        <w:widowControl w:val="0"/>
        <w:pBdr>
          <w:top w:val="nil"/>
          <w:left w:val="nil"/>
          <w:bottom w:val="nil"/>
          <w:right w:val="nil"/>
          <w:between w:val="nil"/>
        </w:pBdr>
        <w:spacing w:line="240" w:lineRule="auto"/>
      </w:pPr>
      <w:r>
        <w:t xml:space="preserve">      Elementary (K-5):</w:t>
      </w:r>
    </w:p>
    <w:p w:rsidR="005472CA" w:rsidRDefault="005472CA" w:rsidP="00570A9B">
      <w:pPr>
        <w:widowControl w:val="0"/>
        <w:pBdr>
          <w:top w:val="nil"/>
          <w:left w:val="nil"/>
          <w:bottom w:val="nil"/>
          <w:right w:val="nil"/>
          <w:between w:val="nil"/>
        </w:pBdr>
        <w:spacing w:line="240" w:lineRule="auto"/>
      </w:pPr>
      <w:r>
        <w:tab/>
        <w:t>0-4</w:t>
      </w:r>
    </w:p>
    <w:p w:rsidR="005472CA" w:rsidRDefault="005472CA" w:rsidP="00570A9B">
      <w:pPr>
        <w:widowControl w:val="0"/>
        <w:pBdr>
          <w:top w:val="nil"/>
          <w:left w:val="nil"/>
          <w:bottom w:val="nil"/>
          <w:right w:val="nil"/>
          <w:between w:val="nil"/>
        </w:pBdr>
        <w:spacing w:line="240" w:lineRule="auto"/>
      </w:pPr>
      <w:r>
        <w:tab/>
        <w:t>A-F</w:t>
      </w:r>
    </w:p>
    <w:p w:rsidR="005472CA" w:rsidRDefault="005472CA" w:rsidP="00570A9B">
      <w:pPr>
        <w:widowControl w:val="0"/>
        <w:pBdr>
          <w:top w:val="nil"/>
          <w:left w:val="nil"/>
          <w:bottom w:val="nil"/>
          <w:right w:val="nil"/>
          <w:between w:val="nil"/>
        </w:pBdr>
        <w:spacing w:line="240" w:lineRule="auto"/>
      </w:pPr>
    </w:p>
    <w:p w:rsidR="005472CA" w:rsidRDefault="005472CA" w:rsidP="00570A9B">
      <w:pPr>
        <w:widowControl w:val="0"/>
        <w:pBdr>
          <w:top w:val="nil"/>
          <w:left w:val="nil"/>
          <w:bottom w:val="nil"/>
          <w:right w:val="nil"/>
          <w:between w:val="nil"/>
        </w:pBdr>
        <w:spacing w:line="240" w:lineRule="auto"/>
      </w:pPr>
      <w:r>
        <w:t xml:space="preserve">      Secondary (6-8)</w:t>
      </w:r>
    </w:p>
    <w:p w:rsidR="005472CA" w:rsidRDefault="005472CA" w:rsidP="00570A9B">
      <w:pPr>
        <w:widowControl w:val="0"/>
        <w:pBdr>
          <w:top w:val="nil"/>
          <w:left w:val="nil"/>
          <w:bottom w:val="nil"/>
          <w:right w:val="nil"/>
          <w:between w:val="nil"/>
        </w:pBdr>
        <w:spacing w:line="240" w:lineRule="auto"/>
      </w:pPr>
      <w:r>
        <w:tab/>
        <w:t>0-4</w:t>
      </w:r>
    </w:p>
    <w:p w:rsidR="005472CA" w:rsidRDefault="005472CA" w:rsidP="00570A9B">
      <w:pPr>
        <w:widowControl w:val="0"/>
        <w:pBdr>
          <w:top w:val="nil"/>
          <w:left w:val="nil"/>
          <w:bottom w:val="nil"/>
          <w:right w:val="nil"/>
          <w:between w:val="nil"/>
        </w:pBdr>
        <w:spacing w:line="240" w:lineRule="auto"/>
      </w:pPr>
      <w:r>
        <w:tab/>
        <w:t>A-F</w:t>
      </w:r>
    </w:p>
    <w:p w:rsidR="005472CA" w:rsidRDefault="005472CA" w:rsidP="00570A9B">
      <w:pPr>
        <w:widowControl w:val="0"/>
        <w:pBdr>
          <w:top w:val="nil"/>
          <w:left w:val="nil"/>
          <w:bottom w:val="nil"/>
          <w:right w:val="nil"/>
          <w:between w:val="nil"/>
        </w:pBdr>
        <w:spacing w:line="240" w:lineRule="auto"/>
      </w:pPr>
      <w:r>
        <w:tab/>
        <w:t>Incomplete:  Students with incompletes are assigned to Support Classes with an instructor</w:t>
      </w:r>
    </w:p>
    <w:p w:rsidR="00071744" w:rsidRPr="005472CA" w:rsidRDefault="005472CA" w:rsidP="005472CA">
      <w:pPr>
        <w:widowControl w:val="0"/>
        <w:pBdr>
          <w:top w:val="nil"/>
          <w:left w:val="nil"/>
          <w:bottom w:val="nil"/>
          <w:right w:val="nil"/>
          <w:between w:val="nil"/>
        </w:pBdr>
        <w:spacing w:line="240" w:lineRule="auto"/>
      </w:pPr>
      <w:r>
        <w:t xml:space="preserve"> </w:t>
      </w:r>
      <w:r w:rsidR="00476280">
        <w:rPr>
          <w:rFonts w:eastAsia="Times New Roman"/>
          <w:color w:val="000000"/>
          <w:lang w:val="en-US"/>
        </w:rPr>
        <w:t xml:space="preserve">     </w:t>
      </w:r>
    </w:p>
    <w:p w:rsidR="00476280" w:rsidRPr="00071744" w:rsidRDefault="00476280" w:rsidP="00476280">
      <w:pPr>
        <w:spacing w:line="240" w:lineRule="auto"/>
        <w:rPr>
          <w:rFonts w:ascii="Times New Roman" w:eastAsia="Times New Roman" w:hAnsi="Times New Roman" w:cs="Times New Roman"/>
          <w:b/>
          <w:sz w:val="24"/>
          <w:szCs w:val="24"/>
          <w:lang w:val="en-US"/>
        </w:rPr>
      </w:pPr>
      <w:r w:rsidRPr="00071744">
        <w:rPr>
          <w:rFonts w:eastAsia="Times New Roman"/>
          <w:b/>
          <w:color w:val="000000"/>
          <w:lang w:val="en-US"/>
        </w:rPr>
        <w:t xml:space="preserve"> Distance Learning Model</w:t>
      </w:r>
    </w:p>
    <w:p w:rsidR="00476280" w:rsidRDefault="00476280" w:rsidP="00476280">
      <w:pPr>
        <w:spacing w:line="240" w:lineRule="auto"/>
        <w:rPr>
          <w:rFonts w:eastAsia="Times New Roman"/>
          <w:color w:val="000000"/>
          <w:lang w:val="en-US"/>
        </w:rPr>
      </w:pPr>
    </w:p>
    <w:p w:rsidR="00476280" w:rsidRPr="00E27702" w:rsidRDefault="00476280" w:rsidP="00476280">
      <w:pPr>
        <w:spacing w:line="240" w:lineRule="auto"/>
        <w:rPr>
          <w:rFonts w:ascii="Times New Roman" w:eastAsia="Times New Roman" w:hAnsi="Times New Roman" w:cs="Times New Roman"/>
          <w:sz w:val="24"/>
          <w:szCs w:val="24"/>
          <w:lang w:val="en-US"/>
        </w:rPr>
      </w:pPr>
      <w:r w:rsidRPr="00E27702">
        <w:rPr>
          <w:rFonts w:eastAsia="Times New Roman"/>
          <w:color w:val="000000"/>
          <w:lang w:val="en-US"/>
        </w:rPr>
        <w:t>In the event of a delay, postponement, or cancellation, the following will guide staff in delivering online </w:t>
      </w:r>
    </w:p>
    <w:p w:rsidR="00476280" w:rsidRDefault="00476280" w:rsidP="00476280">
      <w:pPr>
        <w:spacing w:line="480" w:lineRule="auto"/>
        <w:rPr>
          <w:rFonts w:eastAsia="Times New Roman"/>
          <w:color w:val="000000"/>
          <w:lang w:val="en-US"/>
        </w:rPr>
      </w:pPr>
      <w:proofErr w:type="gramStart"/>
      <w:r w:rsidRPr="00E27702">
        <w:rPr>
          <w:rFonts w:eastAsia="Times New Roman"/>
          <w:color w:val="000000"/>
          <w:lang w:val="en-US"/>
        </w:rPr>
        <w:t>instruction</w:t>
      </w:r>
      <w:proofErr w:type="gramEnd"/>
      <w:r w:rsidRPr="00E27702">
        <w:rPr>
          <w:rFonts w:eastAsia="Times New Roman"/>
          <w:color w:val="000000"/>
          <w:lang w:val="en-US"/>
        </w:rPr>
        <w:t>.</w:t>
      </w:r>
    </w:p>
    <w:p w:rsidR="0020593A" w:rsidRPr="00E27702" w:rsidRDefault="0020593A" w:rsidP="0020593A">
      <w:pPr>
        <w:spacing w:line="240" w:lineRule="auto"/>
        <w:rPr>
          <w:rFonts w:ascii="Times New Roman" w:eastAsia="Times New Roman" w:hAnsi="Times New Roman" w:cs="Times New Roman"/>
          <w:sz w:val="24"/>
          <w:szCs w:val="24"/>
          <w:lang w:val="en-US"/>
        </w:rPr>
      </w:pPr>
      <w:r w:rsidRPr="00E27702">
        <w:rPr>
          <w:rFonts w:eastAsia="Times New Roman"/>
          <w:color w:val="000000"/>
          <w:lang w:val="en-US"/>
        </w:rPr>
        <w:t xml:space="preserve">PK - </w:t>
      </w:r>
      <w:r>
        <w:rPr>
          <w:rFonts w:eastAsia="Times New Roman"/>
          <w:color w:val="000000"/>
          <w:lang w:val="en-US"/>
        </w:rPr>
        <w:t>2</w:t>
      </w:r>
      <w:r w:rsidRPr="00E27702">
        <w:rPr>
          <w:rFonts w:eastAsia="Times New Roman"/>
          <w:color w:val="000000"/>
          <w:lang w:val="en-US"/>
        </w:rPr>
        <w:t>; Paper packet with supplementary technology</w:t>
      </w:r>
    </w:p>
    <w:p w:rsidR="0020593A" w:rsidRPr="00E27702" w:rsidRDefault="0020593A" w:rsidP="0020593A">
      <w:pPr>
        <w:spacing w:line="240" w:lineRule="auto"/>
        <w:rPr>
          <w:rFonts w:ascii="Times New Roman" w:eastAsia="Times New Roman" w:hAnsi="Times New Roman" w:cs="Times New Roman"/>
          <w:sz w:val="24"/>
          <w:szCs w:val="24"/>
          <w:lang w:val="en-US"/>
        </w:rPr>
      </w:pPr>
    </w:p>
    <w:p w:rsidR="0020593A" w:rsidRPr="00E27702" w:rsidRDefault="0020593A" w:rsidP="0020593A">
      <w:pPr>
        <w:spacing w:line="240" w:lineRule="auto"/>
        <w:rPr>
          <w:rFonts w:ascii="Times New Roman" w:eastAsia="Times New Roman" w:hAnsi="Times New Roman" w:cs="Times New Roman"/>
          <w:sz w:val="24"/>
          <w:szCs w:val="24"/>
          <w:lang w:val="en-US"/>
        </w:rPr>
      </w:pPr>
      <w:r>
        <w:rPr>
          <w:rFonts w:eastAsia="Times New Roman"/>
          <w:color w:val="000000"/>
          <w:lang w:val="en-US"/>
        </w:rPr>
        <w:t>3-8</w:t>
      </w:r>
      <w:r w:rsidRPr="00E27702">
        <w:rPr>
          <w:rFonts w:eastAsia="Times New Roman"/>
          <w:color w:val="000000"/>
          <w:lang w:val="en-US"/>
        </w:rPr>
        <w:t>; Google Classroom</w:t>
      </w:r>
    </w:p>
    <w:p w:rsidR="0020593A" w:rsidRPr="00E27702" w:rsidRDefault="0020593A" w:rsidP="0020593A">
      <w:pPr>
        <w:numPr>
          <w:ilvl w:val="0"/>
          <w:numId w:val="17"/>
        </w:numPr>
        <w:spacing w:line="240" w:lineRule="auto"/>
        <w:textAlignment w:val="baseline"/>
        <w:rPr>
          <w:rFonts w:eastAsia="Times New Roman"/>
          <w:color w:val="000000"/>
          <w:lang w:val="en-US"/>
        </w:rPr>
      </w:pPr>
      <w:r w:rsidRPr="00E27702">
        <w:rPr>
          <w:rFonts w:eastAsia="Times New Roman"/>
          <w:color w:val="000000"/>
          <w:lang w:val="en-US"/>
        </w:rPr>
        <w:t>Chromebooks will be assigned to students.  </w:t>
      </w:r>
    </w:p>
    <w:p w:rsidR="0020593A" w:rsidRPr="0020593A" w:rsidRDefault="0020593A" w:rsidP="0020593A">
      <w:pPr>
        <w:numPr>
          <w:ilvl w:val="0"/>
          <w:numId w:val="17"/>
        </w:numPr>
        <w:spacing w:line="240" w:lineRule="auto"/>
        <w:textAlignment w:val="baseline"/>
        <w:rPr>
          <w:rFonts w:eastAsia="Times New Roman"/>
          <w:color w:val="000000"/>
          <w:lang w:val="en-US"/>
        </w:rPr>
      </w:pPr>
      <w:r w:rsidRPr="00E27702">
        <w:rPr>
          <w:rFonts w:eastAsia="Times New Roman"/>
          <w:color w:val="000000"/>
          <w:lang w:val="en-US"/>
        </w:rPr>
        <w:t xml:space="preserve">Online video content for “on-demand” learning opportunity </w:t>
      </w:r>
      <w:r w:rsidRPr="00E27702">
        <w:rPr>
          <w:rFonts w:eastAsia="Times New Roman"/>
          <w:i/>
          <w:iCs/>
          <w:color w:val="000000"/>
          <w:sz w:val="20"/>
          <w:szCs w:val="20"/>
          <w:lang w:val="en-US"/>
        </w:rPr>
        <w:t>(</w:t>
      </w:r>
      <w:r>
        <w:rPr>
          <w:rFonts w:eastAsia="Times New Roman"/>
          <w:i/>
          <w:iCs/>
          <w:color w:val="000000"/>
          <w:sz w:val="20"/>
          <w:szCs w:val="20"/>
          <w:lang w:val="en-US"/>
        </w:rPr>
        <w:t>Google Meets and/or Zoom</w:t>
      </w:r>
      <w:r w:rsidRPr="00E27702">
        <w:rPr>
          <w:rFonts w:eastAsia="Times New Roman"/>
          <w:i/>
          <w:iCs/>
          <w:color w:val="000000"/>
          <w:sz w:val="20"/>
          <w:szCs w:val="20"/>
          <w:lang w:val="en-US"/>
        </w:rPr>
        <w:t>)</w:t>
      </w:r>
    </w:p>
    <w:p w:rsidR="0020593A" w:rsidRDefault="0020593A" w:rsidP="0020593A">
      <w:pPr>
        <w:spacing w:line="240" w:lineRule="auto"/>
        <w:textAlignment w:val="baseline"/>
        <w:rPr>
          <w:rFonts w:eastAsia="Times New Roman"/>
          <w:i/>
          <w:iCs/>
          <w:color w:val="000000"/>
          <w:sz w:val="20"/>
          <w:szCs w:val="20"/>
          <w:lang w:val="en-US"/>
        </w:rPr>
      </w:pPr>
    </w:p>
    <w:p w:rsidR="0020593A" w:rsidRPr="00E27702" w:rsidRDefault="0020593A" w:rsidP="0020593A">
      <w:pPr>
        <w:spacing w:line="240" w:lineRule="auto"/>
        <w:rPr>
          <w:rFonts w:ascii="Times New Roman" w:eastAsia="Times New Roman" w:hAnsi="Times New Roman" w:cs="Times New Roman"/>
          <w:sz w:val="24"/>
          <w:szCs w:val="24"/>
          <w:lang w:val="en-US"/>
        </w:rPr>
      </w:pPr>
      <w:r w:rsidRPr="00E27702">
        <w:rPr>
          <w:rFonts w:eastAsia="Times New Roman"/>
          <w:color w:val="000000"/>
          <w:lang w:val="en-US"/>
        </w:rPr>
        <w:t>Scheduled Class sessions via Google Meets</w:t>
      </w:r>
      <w:r>
        <w:rPr>
          <w:rFonts w:eastAsia="Times New Roman"/>
          <w:color w:val="000000"/>
          <w:lang w:val="en-US"/>
        </w:rPr>
        <w:t xml:space="preserve"> and/or Zoom</w:t>
      </w:r>
    </w:p>
    <w:p w:rsidR="0020593A" w:rsidRPr="00E27702" w:rsidRDefault="0020593A" w:rsidP="0020593A">
      <w:pPr>
        <w:numPr>
          <w:ilvl w:val="0"/>
          <w:numId w:val="20"/>
        </w:numPr>
        <w:spacing w:line="240" w:lineRule="auto"/>
        <w:textAlignment w:val="baseline"/>
        <w:rPr>
          <w:rFonts w:eastAsia="Times New Roman"/>
          <w:color w:val="000000"/>
          <w:lang w:val="en-US"/>
        </w:rPr>
      </w:pPr>
      <w:r w:rsidRPr="00E27702">
        <w:rPr>
          <w:rFonts w:eastAsia="Times New Roman"/>
          <w:color w:val="000000"/>
          <w:lang w:val="en-US"/>
        </w:rPr>
        <w:t>Attendance taken / Required</w:t>
      </w:r>
    </w:p>
    <w:p w:rsidR="0020593A" w:rsidRDefault="0020593A" w:rsidP="0020593A">
      <w:pPr>
        <w:spacing w:line="240" w:lineRule="auto"/>
        <w:textAlignment w:val="baseline"/>
        <w:rPr>
          <w:rFonts w:eastAsia="Times New Roman"/>
          <w:color w:val="000000"/>
          <w:lang w:val="en-US"/>
        </w:rPr>
      </w:pPr>
    </w:p>
    <w:p w:rsidR="0020593A" w:rsidRPr="00E27702" w:rsidRDefault="0020593A" w:rsidP="0020593A">
      <w:pPr>
        <w:spacing w:line="240" w:lineRule="auto"/>
        <w:rPr>
          <w:rFonts w:ascii="Times New Roman" w:eastAsia="Times New Roman" w:hAnsi="Times New Roman" w:cs="Times New Roman"/>
          <w:sz w:val="24"/>
          <w:szCs w:val="24"/>
          <w:lang w:val="en-US"/>
        </w:rPr>
      </w:pPr>
      <w:r w:rsidRPr="00E27702">
        <w:rPr>
          <w:rFonts w:eastAsia="Times New Roman"/>
          <w:color w:val="000000"/>
          <w:lang w:val="en-US"/>
        </w:rPr>
        <w:t>Special Ed / 504; Under Direction of Special Education Staff, may receive on campus as needed</w:t>
      </w:r>
    </w:p>
    <w:p w:rsidR="0020593A" w:rsidRDefault="0020593A" w:rsidP="0020593A">
      <w:pPr>
        <w:spacing w:line="240" w:lineRule="auto"/>
        <w:textAlignment w:val="baseline"/>
        <w:rPr>
          <w:rFonts w:eastAsia="Times New Roman"/>
          <w:color w:val="000000"/>
          <w:lang w:val="en-US"/>
        </w:rPr>
      </w:pPr>
      <w:r w:rsidRPr="00E27702">
        <w:rPr>
          <w:rFonts w:eastAsia="Times New Roman"/>
          <w:color w:val="000000"/>
          <w:lang w:val="en-US"/>
        </w:rPr>
        <w:t>Utilize staff for 1 on 1 and check in</w:t>
      </w:r>
    </w:p>
    <w:p w:rsidR="0020593A" w:rsidRDefault="0020593A" w:rsidP="0020593A">
      <w:pPr>
        <w:spacing w:line="240" w:lineRule="auto"/>
        <w:textAlignment w:val="baseline"/>
        <w:rPr>
          <w:rFonts w:eastAsia="Times New Roman"/>
          <w:color w:val="000000"/>
          <w:lang w:val="en-US"/>
        </w:rPr>
      </w:pPr>
    </w:p>
    <w:p w:rsidR="0020593A" w:rsidRPr="00E27702" w:rsidRDefault="0020593A" w:rsidP="0020593A">
      <w:pPr>
        <w:spacing w:line="240" w:lineRule="auto"/>
        <w:rPr>
          <w:rFonts w:ascii="Times New Roman" w:eastAsia="Times New Roman" w:hAnsi="Times New Roman" w:cs="Times New Roman"/>
          <w:sz w:val="24"/>
          <w:szCs w:val="24"/>
          <w:lang w:val="en-US"/>
        </w:rPr>
      </w:pPr>
      <w:r w:rsidRPr="00E27702">
        <w:rPr>
          <w:rFonts w:eastAsia="Times New Roman"/>
          <w:color w:val="000000"/>
          <w:lang w:val="en-US"/>
        </w:rPr>
        <w:t xml:space="preserve">Online video content for “on-demand” learning opportunity </w:t>
      </w:r>
      <w:r w:rsidRPr="00E27702">
        <w:rPr>
          <w:rFonts w:eastAsia="Times New Roman"/>
          <w:i/>
          <w:iCs/>
          <w:color w:val="000000"/>
          <w:sz w:val="20"/>
          <w:szCs w:val="20"/>
          <w:lang w:val="en-US"/>
        </w:rPr>
        <w:t>(</w:t>
      </w:r>
      <w:r>
        <w:rPr>
          <w:rFonts w:eastAsia="Times New Roman"/>
          <w:i/>
          <w:iCs/>
          <w:color w:val="000000"/>
          <w:sz w:val="20"/>
          <w:szCs w:val="20"/>
          <w:lang w:val="en-US"/>
        </w:rPr>
        <w:t>Google Meets and/or Zoom</w:t>
      </w:r>
      <w:r w:rsidRPr="00E27702">
        <w:rPr>
          <w:rFonts w:eastAsia="Times New Roman"/>
          <w:i/>
          <w:iCs/>
          <w:color w:val="000000"/>
          <w:sz w:val="20"/>
          <w:szCs w:val="20"/>
          <w:lang w:val="en-US"/>
        </w:rPr>
        <w:t>)</w:t>
      </w:r>
    </w:p>
    <w:p w:rsidR="0020593A" w:rsidRPr="00E27702" w:rsidRDefault="0020593A" w:rsidP="0020593A">
      <w:pPr>
        <w:spacing w:line="240" w:lineRule="auto"/>
        <w:rPr>
          <w:rFonts w:ascii="Times New Roman" w:eastAsia="Times New Roman" w:hAnsi="Times New Roman" w:cs="Times New Roman"/>
          <w:sz w:val="24"/>
          <w:szCs w:val="24"/>
          <w:lang w:val="en-US"/>
        </w:rPr>
      </w:pPr>
    </w:p>
    <w:p w:rsidR="00684787" w:rsidRPr="0020593A" w:rsidRDefault="0020593A" w:rsidP="0020593A">
      <w:pPr>
        <w:spacing w:line="240" w:lineRule="auto"/>
        <w:rPr>
          <w:rFonts w:ascii="Times New Roman" w:eastAsia="Times New Roman" w:hAnsi="Times New Roman" w:cs="Times New Roman"/>
          <w:sz w:val="24"/>
          <w:szCs w:val="24"/>
          <w:lang w:val="en-US"/>
        </w:rPr>
      </w:pPr>
      <w:r w:rsidRPr="00E27702">
        <w:rPr>
          <w:rFonts w:eastAsia="Times New Roman"/>
          <w:color w:val="000000"/>
          <w:lang w:val="en-US"/>
        </w:rPr>
        <w:t xml:space="preserve">Standardize technology </w:t>
      </w:r>
      <w:r>
        <w:rPr>
          <w:rFonts w:eastAsia="Times New Roman"/>
          <w:i/>
          <w:iCs/>
          <w:color w:val="000000"/>
          <w:sz w:val="20"/>
          <w:szCs w:val="20"/>
          <w:lang w:val="en-US"/>
        </w:rPr>
        <w:t>(Computer with camera and</w:t>
      </w:r>
      <w:r w:rsidRPr="00E27702">
        <w:rPr>
          <w:rFonts w:eastAsia="Times New Roman"/>
          <w:i/>
          <w:iCs/>
          <w:color w:val="000000"/>
          <w:sz w:val="20"/>
          <w:szCs w:val="20"/>
          <w:lang w:val="en-US"/>
        </w:rPr>
        <w:t xml:space="preserve"> microphone)</w:t>
      </w:r>
    </w:p>
    <w:p w:rsidR="00E27702" w:rsidRDefault="00E27702"/>
    <w:p w:rsidR="00051824" w:rsidRDefault="00476280">
      <w:pPr>
        <w:rPr>
          <w:b/>
        </w:rPr>
      </w:pPr>
      <w:r w:rsidRPr="00647E70">
        <w:rPr>
          <w:b/>
        </w:rPr>
        <w:t>Classroom/Hallway/Common Areas</w:t>
      </w:r>
    </w:p>
    <w:p w:rsidR="009F2A9C" w:rsidRDefault="009F2A9C">
      <w:pPr>
        <w:rPr>
          <w:b/>
        </w:rPr>
      </w:pPr>
    </w:p>
    <w:p w:rsidR="009F2A9C" w:rsidRDefault="009F2A9C">
      <w:r>
        <w:t>Parent/Caregiver Expectations</w:t>
      </w:r>
    </w:p>
    <w:p w:rsidR="009F2A9C" w:rsidRDefault="009F2A9C" w:rsidP="009F2A9C">
      <w:r>
        <w:t>● Recommend providing your student with a clear water bottle daily to limit the use of water fountains.</w:t>
      </w:r>
    </w:p>
    <w:p w:rsidR="009F2A9C" w:rsidRDefault="009F2A9C" w:rsidP="009F2A9C">
      <w:r>
        <w:t>● Provide your student with a proper face covering.</w:t>
      </w:r>
    </w:p>
    <w:p w:rsidR="009F2A9C" w:rsidRDefault="009F2A9C">
      <w:pPr>
        <w:rPr>
          <w:b/>
        </w:rPr>
      </w:pPr>
    </w:p>
    <w:p w:rsidR="009F2A9C" w:rsidRDefault="009F2A9C" w:rsidP="009F2A9C">
      <w:r>
        <w:t xml:space="preserve">Students  </w:t>
      </w:r>
    </w:p>
    <w:p w:rsidR="009F2A9C" w:rsidRDefault="009F2A9C" w:rsidP="009F2A9C">
      <w:proofErr w:type="gramStart"/>
      <w:r>
        <w:t>● Report immediately to your designated area upon arrival to school.</w:t>
      </w:r>
      <w:proofErr w:type="gramEnd"/>
    </w:p>
    <w:p w:rsidR="009F2A9C" w:rsidRDefault="009F2A9C" w:rsidP="009F2A9C">
      <w:pPr>
        <w:widowControl w:val="0"/>
        <w:pBdr>
          <w:top w:val="nil"/>
          <w:left w:val="nil"/>
          <w:bottom w:val="nil"/>
          <w:right w:val="nil"/>
          <w:between w:val="nil"/>
        </w:pBdr>
        <w:spacing w:line="240" w:lineRule="auto"/>
      </w:pPr>
      <w:r>
        <w:t xml:space="preserve">● Follow all signage in the hallways, common areas and restrooms.  </w:t>
      </w:r>
    </w:p>
    <w:p w:rsidR="009F2A9C" w:rsidRDefault="009F2A9C" w:rsidP="009F2A9C">
      <w:r>
        <w:t xml:space="preserve">● </w:t>
      </w:r>
      <w:proofErr w:type="gramStart"/>
      <w:r>
        <w:t>Do</w:t>
      </w:r>
      <w:proofErr w:type="gramEnd"/>
      <w:r>
        <w:t xml:space="preserve"> not congregate in the restroom.      </w:t>
      </w:r>
    </w:p>
    <w:p w:rsidR="009F2A9C" w:rsidRDefault="009F2A9C">
      <w:pPr>
        <w:rPr>
          <w:b/>
        </w:rPr>
      </w:pPr>
    </w:p>
    <w:p w:rsidR="009F2A9C" w:rsidRDefault="009F2A9C" w:rsidP="009F2A9C">
      <w:r>
        <w:t>● Shared Hands-On Teaching Materials:</w:t>
      </w:r>
    </w:p>
    <w:p w:rsidR="009F2A9C" w:rsidRDefault="009F2A9C" w:rsidP="009F2A9C">
      <w:r>
        <w:t xml:space="preserve">     -Clean and sanitize hands-on materials often and after each use</w:t>
      </w:r>
    </w:p>
    <w:p w:rsidR="009F2A9C" w:rsidRDefault="009F2A9C" w:rsidP="009F2A9C">
      <w:r>
        <w:t xml:space="preserve">     -Limit shared teaching materials to those you can easily clean and sanitize or disinfect</w:t>
      </w:r>
    </w:p>
    <w:p w:rsidR="009F2A9C" w:rsidRDefault="009F2A9C" w:rsidP="009F2A9C">
      <w:r>
        <w:t xml:space="preserve">     -Books and other paper-based materials are not high risk for spreading the virus</w:t>
      </w:r>
    </w:p>
    <w:p w:rsidR="009F2A9C" w:rsidRDefault="009F2A9C">
      <w:pPr>
        <w:rPr>
          <w:b/>
        </w:rPr>
      </w:pPr>
    </w:p>
    <w:p w:rsidR="009F2A9C" w:rsidRDefault="009F2A9C" w:rsidP="009F2A9C">
      <w:r>
        <w:t>● Hallway lockers will not be used.</w:t>
      </w:r>
    </w:p>
    <w:p w:rsidR="009F2A9C" w:rsidRDefault="009F2A9C" w:rsidP="009F2A9C">
      <w:r>
        <w:t xml:space="preserve">     -Students will transport their classroom material and supplies in their backpacks to their classroom.</w:t>
      </w:r>
    </w:p>
    <w:p w:rsidR="009F2A9C" w:rsidRDefault="009F2A9C">
      <w:pPr>
        <w:rPr>
          <w:b/>
        </w:rPr>
      </w:pPr>
      <w:r>
        <w:rPr>
          <w:b/>
        </w:rPr>
        <w:t xml:space="preserve">     </w:t>
      </w:r>
      <w:r>
        <w:t>-Locker rooms lockers will not be used for PE, students will not be required to suit down for PE.</w:t>
      </w:r>
    </w:p>
    <w:p w:rsidR="009F2A9C" w:rsidRPr="007B3292" w:rsidRDefault="009F2A9C">
      <w:pPr>
        <w:rPr>
          <w:b/>
        </w:rPr>
      </w:pPr>
    </w:p>
    <w:p w:rsidR="00AA528F" w:rsidRDefault="009F2A9C">
      <w:r>
        <w:t>Teachers</w:t>
      </w:r>
      <w:r w:rsidR="00051824">
        <w:t xml:space="preserve"> </w:t>
      </w:r>
    </w:p>
    <w:p w:rsidR="00AA528F" w:rsidRDefault="00051824">
      <w:r>
        <w:t xml:space="preserve">   ● Supervise hallways and common areas to ensure students are reporting to </w:t>
      </w:r>
    </w:p>
    <w:p w:rsidR="00AA528F" w:rsidRDefault="00051824">
      <w:r>
        <w:t xml:space="preserve">      class and not congregating in hallways or common areas. </w:t>
      </w:r>
    </w:p>
    <w:p w:rsidR="003A53F3" w:rsidRDefault="009F2A9C">
      <w:r>
        <w:t xml:space="preserve">   ● Assist in supervision of restrooms, hallways, and common areas between classes</w:t>
      </w:r>
    </w:p>
    <w:p w:rsidR="009F2A9C" w:rsidRDefault="009F2A9C" w:rsidP="009F2A9C">
      <w:pPr>
        <w:ind w:right="-720"/>
      </w:pPr>
      <w:r>
        <w:t xml:space="preserve">   ● Supervise designated eating areas to ensure students are properly physically distanced.    .   </w:t>
      </w:r>
    </w:p>
    <w:p w:rsidR="009F2A9C" w:rsidRDefault="009F2A9C"/>
    <w:p w:rsidR="00AA528F" w:rsidRDefault="001030CB">
      <w:r>
        <w:t>Custodians</w:t>
      </w:r>
    </w:p>
    <w:p w:rsidR="00AA528F" w:rsidRDefault="00051824" w:rsidP="009F2A9C">
      <w:pPr>
        <w:ind w:left="360" w:hanging="360"/>
      </w:pPr>
      <w:r>
        <w:t xml:space="preserve">   ● Disinfect common areas</w:t>
      </w:r>
      <w:r w:rsidR="001030CB">
        <w:t xml:space="preserve">: This </w:t>
      </w:r>
      <w:r>
        <w:t>includes</w:t>
      </w:r>
      <w:r w:rsidR="009F2A9C">
        <w:t xml:space="preserve">, but is not limited </w:t>
      </w:r>
      <w:proofErr w:type="gramStart"/>
      <w:r w:rsidR="009F2A9C">
        <w:t>to</w:t>
      </w:r>
      <w:r w:rsidR="001030CB">
        <w:t>,</w:t>
      </w:r>
      <w:proofErr w:type="gramEnd"/>
      <w:r w:rsidR="001030CB">
        <w:t xml:space="preserve"> </w:t>
      </w:r>
      <w:r>
        <w:t xml:space="preserve">door handles, handrails, toilets, stalls, and </w:t>
      </w:r>
      <w:r w:rsidR="009F2A9C">
        <w:t xml:space="preserve">  </w:t>
      </w:r>
      <w:r>
        <w:t xml:space="preserve">sinks. </w:t>
      </w:r>
    </w:p>
    <w:p w:rsidR="009F2A9C" w:rsidRDefault="009F2A9C">
      <w:r>
        <w:t xml:space="preserve">   ● Clean and disinfect serving areas, tabletops, and seats between lunches</w:t>
      </w:r>
    </w:p>
    <w:p w:rsidR="003A53F3" w:rsidRDefault="003A53F3"/>
    <w:p w:rsidR="00AA528F" w:rsidRDefault="00051824">
      <w:r>
        <w:t xml:space="preserve">Administration </w:t>
      </w:r>
    </w:p>
    <w:p w:rsidR="00AA528F" w:rsidRDefault="00051824">
      <w:r>
        <w:t xml:space="preserve">   ● Ensure proper signage is installed in hallways and common areas.</w:t>
      </w:r>
    </w:p>
    <w:p w:rsidR="00AA528F" w:rsidRDefault="00051824">
      <w:r>
        <w:t xml:space="preserve">   ● Ensure supplies are available for custodians. </w:t>
      </w:r>
    </w:p>
    <w:p w:rsidR="00AA528F" w:rsidRDefault="00051824" w:rsidP="009F2A9C">
      <w:r>
        <w:t xml:space="preserve">   ● Implement measures such as closing sinks or urinals when necessary to allow for </w:t>
      </w:r>
    </w:p>
    <w:p w:rsidR="00AA528F" w:rsidRDefault="00051824">
      <w:pPr>
        <w:widowControl w:val="0"/>
        <w:spacing w:line="240" w:lineRule="auto"/>
      </w:pPr>
      <w:r>
        <w:t xml:space="preserve">      </w:t>
      </w:r>
      <w:proofErr w:type="gramStart"/>
      <w:r>
        <w:t>appropriate</w:t>
      </w:r>
      <w:proofErr w:type="gramEnd"/>
      <w:r>
        <w:t xml:space="preserve"> physical distancing. </w:t>
      </w:r>
    </w:p>
    <w:p w:rsidR="00AA528F" w:rsidRDefault="00051824">
      <w:bookmarkStart w:id="1" w:name="_Hlk46483437"/>
      <w:r>
        <w:t xml:space="preserve">   ● Implement staggered dismissal times if necessary to maximize physical distancing and </w:t>
      </w:r>
    </w:p>
    <w:p w:rsidR="00DC686A" w:rsidRDefault="00051824" w:rsidP="00DC686A">
      <w:r>
        <w:t xml:space="preserve">      student safety</w:t>
      </w:r>
      <w:bookmarkEnd w:id="1"/>
    </w:p>
    <w:p w:rsidR="00DC686A" w:rsidRDefault="00DC686A" w:rsidP="00DC686A"/>
    <w:p w:rsidR="00AA528F" w:rsidRDefault="00051824" w:rsidP="00DC686A">
      <w:pPr>
        <w:rPr>
          <w:b/>
        </w:rPr>
      </w:pPr>
      <w:r w:rsidRPr="00071744">
        <w:rPr>
          <w:b/>
        </w:rPr>
        <w:t>Professional Development</w:t>
      </w:r>
      <w:r w:rsidR="009F2A9C">
        <w:rPr>
          <w:b/>
        </w:rPr>
        <w:t xml:space="preserve"> /</w:t>
      </w:r>
      <w:r w:rsidRPr="00071744">
        <w:rPr>
          <w:b/>
        </w:rPr>
        <w:t>Training</w:t>
      </w:r>
    </w:p>
    <w:p w:rsidR="00071744" w:rsidRPr="00071744" w:rsidRDefault="00071744" w:rsidP="00DC686A">
      <w:pPr>
        <w:rPr>
          <w:b/>
        </w:rPr>
      </w:pPr>
    </w:p>
    <w:p w:rsidR="00AA528F" w:rsidRDefault="00051824" w:rsidP="009F2A9C">
      <w:pPr>
        <w:numPr>
          <w:ilvl w:val="0"/>
          <w:numId w:val="2"/>
        </w:numPr>
        <w:ind w:left="360" w:hanging="180"/>
      </w:pPr>
      <w:proofErr w:type="spellStart"/>
      <w:r>
        <w:t>Safeschools</w:t>
      </w:r>
      <w:proofErr w:type="spellEnd"/>
      <w:r>
        <w:t xml:space="preserve"> training on Covid</w:t>
      </w:r>
      <w:r w:rsidR="009418BA">
        <w:t>-19</w:t>
      </w:r>
      <w:r w:rsidR="009D4C20">
        <w:t xml:space="preserve"> to go along with </w:t>
      </w:r>
      <w:proofErr w:type="spellStart"/>
      <w:r w:rsidR="009D4C20">
        <w:t>blood</w:t>
      </w:r>
      <w:r>
        <w:t>born</w:t>
      </w:r>
      <w:r w:rsidR="009D4C20">
        <w:t>e</w:t>
      </w:r>
      <w:proofErr w:type="spellEnd"/>
      <w:r>
        <w:t xml:space="preserve"> pathogen and other training</w:t>
      </w:r>
    </w:p>
    <w:p w:rsidR="00AA528F" w:rsidRDefault="00051824" w:rsidP="009F2A9C">
      <w:pPr>
        <w:numPr>
          <w:ilvl w:val="0"/>
          <w:numId w:val="2"/>
        </w:numPr>
        <w:ind w:left="360" w:hanging="180"/>
      </w:pPr>
      <w:r>
        <w:t xml:space="preserve">PD around distant learning </w:t>
      </w:r>
    </w:p>
    <w:p w:rsidR="00DC686A" w:rsidRDefault="00DC686A" w:rsidP="009F2A9C">
      <w:pPr>
        <w:numPr>
          <w:ilvl w:val="0"/>
          <w:numId w:val="2"/>
        </w:numPr>
        <w:ind w:left="360" w:hanging="180"/>
      </w:pPr>
      <w:r>
        <w:t>SEL Training/monitoring for staff and students</w:t>
      </w:r>
    </w:p>
    <w:p w:rsidR="00DC686A" w:rsidRDefault="00DC686A" w:rsidP="00466F3A">
      <w:pPr>
        <w:ind w:left="720"/>
      </w:pPr>
    </w:p>
    <w:p w:rsidR="003A53F3" w:rsidRDefault="003A53F3" w:rsidP="00DC686A">
      <w:pPr>
        <w:ind w:left="720"/>
        <w:rPr>
          <w:lang w:val="en-US"/>
        </w:rPr>
      </w:pPr>
    </w:p>
    <w:p w:rsidR="00466F3A" w:rsidRPr="00071744" w:rsidRDefault="00466F3A" w:rsidP="009F2A9C">
      <w:pPr>
        <w:rPr>
          <w:b/>
          <w:lang w:val="en-US"/>
        </w:rPr>
      </w:pPr>
      <w:r w:rsidRPr="00071744">
        <w:rPr>
          <w:b/>
          <w:lang w:val="en-US"/>
        </w:rPr>
        <w:lastRenderedPageBreak/>
        <w:t>Co-curricular</w:t>
      </w:r>
      <w:r w:rsidR="00DC686A" w:rsidRPr="00071744">
        <w:rPr>
          <w:b/>
          <w:lang w:val="en-US"/>
        </w:rPr>
        <w:t>/</w:t>
      </w:r>
      <w:r w:rsidRPr="00071744">
        <w:rPr>
          <w:b/>
          <w:lang w:val="en-US"/>
        </w:rPr>
        <w:t>Extra-curricular Activities</w:t>
      </w:r>
      <w:r w:rsidR="00DC686A" w:rsidRPr="00071744">
        <w:rPr>
          <w:b/>
          <w:lang w:val="en-US"/>
        </w:rPr>
        <w:t>/Field-Trips/Assemblies</w:t>
      </w:r>
    </w:p>
    <w:p w:rsidR="00466F3A" w:rsidRDefault="00466F3A" w:rsidP="00DC686A">
      <w:pPr>
        <w:ind w:left="720"/>
        <w:rPr>
          <w:lang w:val="en-US"/>
        </w:rPr>
      </w:pPr>
    </w:p>
    <w:p w:rsidR="00466F3A" w:rsidRDefault="00466F3A" w:rsidP="009F2A9C">
      <w:pPr>
        <w:rPr>
          <w:lang w:val="en-US"/>
        </w:rPr>
      </w:pPr>
      <w:r w:rsidRPr="00380C80">
        <w:rPr>
          <w:lang w:val="en-US"/>
        </w:rPr>
        <w:t xml:space="preserve">Every effort will be made to preserve the extra-curricular </w:t>
      </w:r>
      <w:r w:rsidR="00647E70">
        <w:rPr>
          <w:lang w:val="en-US"/>
        </w:rPr>
        <w:t>junior high athletics</w:t>
      </w:r>
      <w:r w:rsidRPr="00380C80">
        <w:rPr>
          <w:lang w:val="en-US"/>
        </w:rPr>
        <w:t xml:space="preserve"> </w:t>
      </w:r>
      <w:r w:rsidR="00647E70">
        <w:rPr>
          <w:lang w:val="en-US"/>
        </w:rPr>
        <w:t>with</w:t>
      </w:r>
      <w:r w:rsidRPr="00380C80">
        <w:rPr>
          <w:lang w:val="en-US"/>
        </w:rPr>
        <w:t xml:space="preserve"> </w:t>
      </w:r>
      <w:r w:rsidR="00647E70">
        <w:rPr>
          <w:lang w:val="en-US"/>
        </w:rPr>
        <w:t>Colfax School District</w:t>
      </w:r>
      <w:r w:rsidRPr="00380C80">
        <w:rPr>
          <w:lang w:val="en-US"/>
        </w:rPr>
        <w:t xml:space="preserve"> which many in our community deeply care for. </w:t>
      </w:r>
      <w:r w:rsidR="00647E70">
        <w:rPr>
          <w:lang w:val="en-US"/>
        </w:rPr>
        <w:t>Athletics</w:t>
      </w:r>
      <w:r w:rsidRPr="00380C80">
        <w:rPr>
          <w:lang w:val="en-US"/>
        </w:rPr>
        <w:t xml:space="preserve"> </w:t>
      </w:r>
      <w:r w:rsidR="00647E70">
        <w:rPr>
          <w:lang w:val="en-US"/>
        </w:rPr>
        <w:t>is</w:t>
      </w:r>
      <w:r w:rsidRPr="00380C80">
        <w:rPr>
          <w:lang w:val="en-US"/>
        </w:rPr>
        <w:t xml:space="preserve"> also subject to public health requirements for physical distancing and cloth face coverings.  Further guidance from OSPI, DOH, and Washington Interscholastic Athletics &amp; Activities (WIAA) is forthcoming and will be incorporated into the overall school plan as we get additional information.</w:t>
      </w:r>
    </w:p>
    <w:p w:rsidR="00DC686A" w:rsidRDefault="00DC686A" w:rsidP="00DC686A">
      <w:pPr>
        <w:ind w:left="720"/>
        <w:rPr>
          <w:lang w:val="en-US"/>
        </w:rPr>
      </w:pPr>
    </w:p>
    <w:p w:rsidR="00DC686A" w:rsidRDefault="00647E70" w:rsidP="009F2A9C">
      <w:pPr>
        <w:rPr>
          <w:lang w:val="en-US"/>
        </w:rPr>
      </w:pPr>
      <w:r>
        <w:rPr>
          <w:lang w:val="en-US"/>
        </w:rPr>
        <w:t>Steptoe</w:t>
      </w:r>
      <w:r w:rsidR="00DC686A">
        <w:rPr>
          <w:lang w:val="en-US"/>
        </w:rPr>
        <w:t xml:space="preserve"> School feels that field trips, </w:t>
      </w:r>
      <w:r w:rsidR="002E783A">
        <w:rPr>
          <w:lang w:val="en-US"/>
        </w:rPr>
        <w:t>assemblies</w:t>
      </w:r>
      <w:r w:rsidR="00DC686A">
        <w:rPr>
          <w:lang w:val="en-US"/>
        </w:rPr>
        <w:t xml:space="preserve">, and other </w:t>
      </w:r>
      <w:r w:rsidR="002E783A">
        <w:rPr>
          <w:lang w:val="en-US"/>
        </w:rPr>
        <w:t>activities</w:t>
      </w:r>
      <w:r w:rsidR="00DC686A">
        <w:rPr>
          <w:lang w:val="en-US"/>
        </w:rPr>
        <w:t xml:space="preserve"> are essential to the learning process.  Based on State and </w:t>
      </w:r>
      <w:r w:rsidR="002E783A">
        <w:rPr>
          <w:lang w:val="en-US"/>
        </w:rPr>
        <w:t>Local</w:t>
      </w:r>
      <w:r w:rsidR="00DC686A">
        <w:rPr>
          <w:lang w:val="en-US"/>
        </w:rPr>
        <w:t xml:space="preserve"> Guidance however, in-person </w:t>
      </w:r>
      <w:r w:rsidR="002E783A">
        <w:rPr>
          <w:lang w:val="en-US"/>
        </w:rPr>
        <w:t>activities</w:t>
      </w:r>
      <w:r w:rsidR="00DC686A">
        <w:rPr>
          <w:lang w:val="en-US"/>
        </w:rPr>
        <w:t xml:space="preserve"> and events such as field trips, assemblies, special performances, school-wide parent meeting</w:t>
      </w:r>
      <w:r>
        <w:rPr>
          <w:lang w:val="en-US"/>
        </w:rPr>
        <w:t>s</w:t>
      </w:r>
      <w:r w:rsidR="00DC686A">
        <w:rPr>
          <w:lang w:val="en-US"/>
        </w:rPr>
        <w:t xml:space="preserve">, </w:t>
      </w:r>
      <w:r>
        <w:rPr>
          <w:lang w:val="en-US"/>
        </w:rPr>
        <w:t>etc</w:t>
      </w:r>
      <w:r w:rsidR="00DC686A">
        <w:rPr>
          <w:lang w:val="en-US"/>
        </w:rPr>
        <w:t xml:space="preserve">. </w:t>
      </w:r>
      <w:r w:rsidR="008874E0">
        <w:rPr>
          <w:lang w:val="en-US"/>
        </w:rPr>
        <w:t xml:space="preserve">will be suspended until the guidance changes and this information will be </w:t>
      </w:r>
      <w:r w:rsidR="002E783A">
        <w:rPr>
          <w:lang w:val="en-US"/>
        </w:rPr>
        <w:t>incorporated</w:t>
      </w:r>
      <w:r w:rsidR="008874E0">
        <w:rPr>
          <w:lang w:val="en-US"/>
        </w:rPr>
        <w:t xml:space="preserve"> into the overall school plan as we get additional information.</w:t>
      </w:r>
    </w:p>
    <w:p w:rsidR="008874E0" w:rsidRDefault="008874E0" w:rsidP="00DC686A">
      <w:pPr>
        <w:ind w:left="720"/>
        <w:rPr>
          <w:lang w:val="en-US"/>
        </w:rPr>
      </w:pPr>
    </w:p>
    <w:p w:rsidR="008874E0" w:rsidRPr="00071744" w:rsidRDefault="008874E0" w:rsidP="009F2A9C">
      <w:pPr>
        <w:ind w:left="720" w:hanging="720"/>
        <w:rPr>
          <w:b/>
          <w:lang w:val="en-US"/>
        </w:rPr>
      </w:pPr>
      <w:r w:rsidRPr="00071744">
        <w:rPr>
          <w:b/>
          <w:lang w:val="en-US"/>
        </w:rPr>
        <w:t>Resources</w:t>
      </w:r>
    </w:p>
    <w:p w:rsidR="008874E0" w:rsidRDefault="008874E0" w:rsidP="009F2A9C">
      <w:pPr>
        <w:pStyle w:val="ListParagraph"/>
        <w:numPr>
          <w:ilvl w:val="0"/>
          <w:numId w:val="31"/>
        </w:numPr>
        <w:ind w:left="360" w:hanging="90"/>
        <w:rPr>
          <w:lang w:val="en-US"/>
        </w:rPr>
      </w:pPr>
      <w:r>
        <w:rPr>
          <w:lang w:val="en-US"/>
        </w:rPr>
        <w:t>Consideration for Schools (CDC)</w:t>
      </w:r>
    </w:p>
    <w:p w:rsidR="00260FD5" w:rsidRDefault="008874E0" w:rsidP="009F2A9C">
      <w:pPr>
        <w:pStyle w:val="ListParagraph"/>
        <w:numPr>
          <w:ilvl w:val="0"/>
          <w:numId w:val="31"/>
        </w:numPr>
        <w:ind w:left="360" w:hanging="90"/>
        <w:rPr>
          <w:lang w:val="en-US"/>
        </w:rPr>
      </w:pPr>
      <w:r>
        <w:rPr>
          <w:lang w:val="en-US"/>
        </w:rPr>
        <w:t>Reopening Washington School 2020:  District Planning Guide (OSPI)</w:t>
      </w:r>
    </w:p>
    <w:p w:rsidR="002B75D3" w:rsidRDefault="002B75D3" w:rsidP="002B75D3">
      <w:pPr>
        <w:rPr>
          <w:lang w:val="en-US"/>
        </w:rPr>
      </w:pPr>
    </w:p>
    <w:p w:rsidR="002B75D3" w:rsidRPr="002B75D3" w:rsidRDefault="002B75D3" w:rsidP="002B75D3">
      <w:pPr>
        <w:rPr>
          <w:lang w:val="en-US"/>
        </w:rPr>
      </w:pPr>
      <w:r>
        <w:rPr>
          <w:lang w:val="en-US"/>
        </w:rPr>
        <w:t>Appendix A</w:t>
      </w:r>
    </w:p>
    <w:p w:rsidR="009F7C5F" w:rsidRDefault="009F7C5F" w:rsidP="009F7C5F">
      <w:pPr>
        <w:spacing w:line="240" w:lineRule="auto"/>
        <w:jc w:val="center"/>
        <w:rPr>
          <w:rFonts w:eastAsia="Times New Roman"/>
          <w:color w:val="000000"/>
        </w:rPr>
      </w:pPr>
    </w:p>
    <w:p w:rsidR="00260FD5" w:rsidRDefault="009F7C5F" w:rsidP="009F7C5F">
      <w:pPr>
        <w:spacing w:line="240" w:lineRule="auto"/>
        <w:jc w:val="center"/>
        <w:rPr>
          <w:rFonts w:eastAsia="Times New Roman"/>
          <w:color w:val="000000"/>
        </w:rPr>
      </w:pPr>
      <w:r>
        <w:rPr>
          <w:rFonts w:eastAsia="Times New Roman"/>
          <w:color w:val="000000"/>
        </w:rPr>
        <w:t>PK</w:t>
      </w:r>
      <w:r w:rsidR="00260FD5">
        <w:rPr>
          <w:rFonts w:eastAsia="Times New Roman"/>
          <w:color w:val="000000"/>
        </w:rPr>
        <w:t xml:space="preserve"> – </w:t>
      </w:r>
      <w:r>
        <w:rPr>
          <w:rFonts w:eastAsia="Times New Roman"/>
          <w:color w:val="000000"/>
        </w:rPr>
        <w:t>8</w:t>
      </w:r>
      <w:r w:rsidR="00260FD5">
        <w:rPr>
          <w:rFonts w:eastAsia="Times New Roman"/>
          <w:color w:val="000000"/>
          <w:vertAlign w:val="superscript"/>
        </w:rPr>
        <w:t xml:space="preserve">TH </w:t>
      </w:r>
      <w:r w:rsidR="00260FD5">
        <w:rPr>
          <w:rFonts w:eastAsia="Times New Roman"/>
          <w:color w:val="000000"/>
        </w:rPr>
        <w:t>GRADE COVID-19 SYMPTOM CHECK LOG</w:t>
      </w:r>
    </w:p>
    <w:tbl>
      <w:tblPr>
        <w:tblStyle w:val="TableGrid"/>
        <w:tblW w:w="10440" w:type="dxa"/>
        <w:tblInd w:w="-545" w:type="dxa"/>
        <w:tblCellMar>
          <w:top w:w="144" w:type="dxa"/>
          <w:left w:w="115" w:type="dxa"/>
          <w:bottom w:w="144" w:type="dxa"/>
          <w:right w:w="115" w:type="dxa"/>
        </w:tblCellMar>
        <w:tblLook w:val="04A0" w:firstRow="1" w:lastRow="0" w:firstColumn="1" w:lastColumn="0" w:noHBand="0" w:noVBand="1"/>
      </w:tblPr>
      <w:tblGrid>
        <w:gridCol w:w="2610"/>
        <w:gridCol w:w="900"/>
        <w:gridCol w:w="1800"/>
        <w:gridCol w:w="1710"/>
        <w:gridCol w:w="810"/>
        <w:gridCol w:w="2610"/>
      </w:tblGrid>
      <w:tr w:rsidR="00260FD5" w:rsidTr="00312795">
        <w:tc>
          <w:tcPr>
            <w:tcW w:w="7020" w:type="dxa"/>
            <w:gridSpan w:val="4"/>
            <w:tcBorders>
              <w:top w:val="nil"/>
              <w:left w:val="nil"/>
              <w:right w:val="nil"/>
            </w:tcBorders>
          </w:tcPr>
          <w:p w:rsidR="00260FD5" w:rsidRDefault="00260FD5" w:rsidP="00312795">
            <w:pPr>
              <w:rPr>
                <w:rFonts w:ascii="Times New Roman" w:eastAsia="Times New Roman" w:hAnsi="Times New Roman" w:cs="Times New Roman"/>
                <w:sz w:val="20"/>
                <w:szCs w:val="20"/>
              </w:rPr>
            </w:pPr>
          </w:p>
          <w:p w:rsidR="00260FD5" w:rsidRDefault="00260FD5" w:rsidP="00312795">
            <w:p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Signature:  ______________________________________</w:t>
            </w:r>
          </w:p>
        </w:tc>
        <w:tc>
          <w:tcPr>
            <w:tcW w:w="3420" w:type="dxa"/>
            <w:gridSpan w:val="2"/>
            <w:tcBorders>
              <w:top w:val="nil"/>
              <w:left w:val="nil"/>
              <w:right w:val="nil"/>
            </w:tcBorders>
          </w:tcPr>
          <w:p w:rsidR="00260FD5" w:rsidRDefault="00260FD5" w:rsidP="00312795">
            <w:pPr>
              <w:rPr>
                <w:rFonts w:ascii="Times New Roman" w:eastAsia="Times New Roman" w:hAnsi="Times New Roman" w:cs="Times New Roman"/>
                <w:sz w:val="24"/>
                <w:szCs w:val="24"/>
              </w:rPr>
            </w:pPr>
          </w:p>
          <w:p w:rsidR="00260FD5" w:rsidRDefault="00260FD5" w:rsidP="00312795">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w:t>
            </w:r>
          </w:p>
          <w:p w:rsidR="00260FD5" w:rsidRPr="00D56F88" w:rsidRDefault="00260FD5" w:rsidP="00312795">
            <w:pPr>
              <w:rPr>
                <w:rFonts w:ascii="Times New Roman" w:eastAsia="Times New Roman" w:hAnsi="Times New Roman" w:cs="Times New Roman"/>
                <w:sz w:val="24"/>
                <w:szCs w:val="24"/>
                <w:u w:val="single"/>
              </w:rPr>
            </w:pPr>
          </w:p>
        </w:tc>
      </w:tr>
      <w:tr w:rsidR="00260FD5" w:rsidTr="00312795">
        <w:tc>
          <w:tcPr>
            <w:tcW w:w="261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90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1800" w:type="dxa"/>
            <w:vAlign w:val="center"/>
          </w:tcPr>
          <w:p w:rsidR="00260FD5" w:rsidRPr="00D56F88" w:rsidRDefault="00260FD5" w:rsidP="00312795">
            <w:pPr>
              <w:jc w:val="center"/>
              <w:rPr>
                <w:rFonts w:ascii="Times New Roman" w:eastAsia="Times New Roman" w:hAnsi="Times New Roman" w:cs="Times New Roman"/>
                <w:sz w:val="24"/>
                <w:szCs w:val="24"/>
              </w:rPr>
            </w:pPr>
            <w:r w:rsidRPr="00D56F88">
              <w:rPr>
                <w:rFonts w:ascii="Times New Roman" w:eastAsia="Times New Roman" w:hAnsi="Times New Roman" w:cs="Times New Roman"/>
                <w:sz w:val="24"/>
                <w:szCs w:val="24"/>
              </w:rPr>
              <w:t>Signs or Symptoms IF Covid-19</w:t>
            </w:r>
            <w:r w:rsidRPr="00CA4B55">
              <w:rPr>
                <w:rFonts w:ascii="Times New Roman" w:eastAsia="Times New Roman" w:hAnsi="Times New Roman" w:cs="Times New Roman"/>
                <w:sz w:val="20"/>
                <w:szCs w:val="20"/>
              </w:rPr>
              <w:t xml:space="preserve"> (Shortness of Breath, Cough, Sore Throat, Fever)</w:t>
            </w:r>
          </w:p>
        </w:tc>
        <w:tc>
          <w:tcPr>
            <w:tcW w:w="171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with Covid-19 Positive Person </w:t>
            </w:r>
            <w:r w:rsidRPr="00D56F88">
              <w:rPr>
                <w:rFonts w:ascii="Times New Roman" w:eastAsia="Times New Roman" w:hAnsi="Times New Roman" w:cs="Times New Roman"/>
                <w:sz w:val="20"/>
                <w:szCs w:val="20"/>
              </w:rPr>
              <w:t>(Circle One)</w:t>
            </w:r>
          </w:p>
        </w:tc>
        <w:tc>
          <w:tcPr>
            <w:tcW w:w="81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Temp</w:t>
            </w:r>
          </w:p>
        </w:tc>
        <w:tc>
          <w:tcPr>
            <w:tcW w:w="261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p>
        </w:tc>
      </w:tr>
      <w:tr w:rsidR="00260FD5" w:rsidTr="00312795">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90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1800" w:type="dxa"/>
            <w:shd w:val="clear" w:color="auto" w:fill="DBE5F1" w:themeFill="accent1" w:themeFillTint="33"/>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8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r>
      <w:tr w:rsidR="00260FD5" w:rsidTr="00312795">
        <w:tc>
          <w:tcPr>
            <w:tcW w:w="2610" w:type="dxa"/>
          </w:tcPr>
          <w:p w:rsidR="00260FD5" w:rsidRDefault="00260FD5" w:rsidP="00312795">
            <w:pPr>
              <w:rPr>
                <w:rFonts w:ascii="Times New Roman" w:eastAsia="Times New Roman" w:hAnsi="Times New Roman" w:cs="Times New Roman"/>
                <w:sz w:val="24"/>
                <w:szCs w:val="24"/>
              </w:rPr>
            </w:pPr>
          </w:p>
        </w:tc>
        <w:tc>
          <w:tcPr>
            <w:tcW w:w="900" w:type="dxa"/>
          </w:tcPr>
          <w:p w:rsidR="00260FD5" w:rsidRDefault="00260FD5" w:rsidP="00312795">
            <w:pPr>
              <w:rPr>
                <w:rFonts w:ascii="Times New Roman" w:eastAsia="Times New Roman" w:hAnsi="Times New Roman" w:cs="Times New Roman"/>
                <w:sz w:val="24"/>
                <w:szCs w:val="24"/>
              </w:rPr>
            </w:pPr>
          </w:p>
        </w:tc>
        <w:tc>
          <w:tcPr>
            <w:tcW w:w="180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tcPr>
          <w:p w:rsidR="00260FD5" w:rsidRDefault="00260FD5" w:rsidP="00312795">
            <w:pPr>
              <w:rPr>
                <w:rFonts w:ascii="Times New Roman" w:eastAsia="Times New Roman" w:hAnsi="Times New Roman" w:cs="Times New Roman"/>
                <w:sz w:val="24"/>
                <w:szCs w:val="24"/>
              </w:rPr>
            </w:pPr>
          </w:p>
        </w:tc>
        <w:tc>
          <w:tcPr>
            <w:tcW w:w="810" w:type="dxa"/>
          </w:tcPr>
          <w:p w:rsidR="00260FD5" w:rsidRDefault="00260FD5" w:rsidP="00312795">
            <w:pPr>
              <w:rPr>
                <w:rFonts w:ascii="Times New Roman" w:eastAsia="Times New Roman" w:hAnsi="Times New Roman" w:cs="Times New Roman"/>
                <w:sz w:val="24"/>
                <w:szCs w:val="24"/>
              </w:rPr>
            </w:pPr>
          </w:p>
        </w:tc>
        <w:tc>
          <w:tcPr>
            <w:tcW w:w="2610" w:type="dxa"/>
          </w:tcPr>
          <w:p w:rsidR="00260FD5" w:rsidRDefault="00260FD5" w:rsidP="00312795">
            <w:pPr>
              <w:rPr>
                <w:rFonts w:ascii="Times New Roman" w:eastAsia="Times New Roman" w:hAnsi="Times New Roman" w:cs="Times New Roman"/>
                <w:sz w:val="24"/>
                <w:szCs w:val="24"/>
              </w:rPr>
            </w:pPr>
          </w:p>
        </w:tc>
      </w:tr>
      <w:tr w:rsidR="00260FD5" w:rsidTr="00312795">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90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1800" w:type="dxa"/>
            <w:shd w:val="clear" w:color="auto" w:fill="DBE5F1" w:themeFill="accent1" w:themeFillTint="33"/>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8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r>
      <w:tr w:rsidR="00260FD5" w:rsidTr="00312795">
        <w:tc>
          <w:tcPr>
            <w:tcW w:w="2610" w:type="dxa"/>
          </w:tcPr>
          <w:p w:rsidR="00260FD5" w:rsidRDefault="00260FD5" w:rsidP="00312795">
            <w:pPr>
              <w:rPr>
                <w:rFonts w:ascii="Times New Roman" w:eastAsia="Times New Roman" w:hAnsi="Times New Roman" w:cs="Times New Roman"/>
                <w:sz w:val="24"/>
                <w:szCs w:val="24"/>
              </w:rPr>
            </w:pPr>
          </w:p>
        </w:tc>
        <w:tc>
          <w:tcPr>
            <w:tcW w:w="900" w:type="dxa"/>
          </w:tcPr>
          <w:p w:rsidR="00260FD5" w:rsidRDefault="00260FD5" w:rsidP="00312795">
            <w:pPr>
              <w:rPr>
                <w:rFonts w:ascii="Times New Roman" w:eastAsia="Times New Roman" w:hAnsi="Times New Roman" w:cs="Times New Roman"/>
                <w:sz w:val="24"/>
                <w:szCs w:val="24"/>
              </w:rPr>
            </w:pPr>
          </w:p>
        </w:tc>
        <w:tc>
          <w:tcPr>
            <w:tcW w:w="180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tcPr>
          <w:p w:rsidR="00260FD5" w:rsidRDefault="00260FD5" w:rsidP="00312795">
            <w:pPr>
              <w:rPr>
                <w:rFonts w:ascii="Times New Roman" w:eastAsia="Times New Roman" w:hAnsi="Times New Roman" w:cs="Times New Roman"/>
                <w:sz w:val="24"/>
                <w:szCs w:val="24"/>
              </w:rPr>
            </w:pPr>
          </w:p>
        </w:tc>
        <w:tc>
          <w:tcPr>
            <w:tcW w:w="810" w:type="dxa"/>
          </w:tcPr>
          <w:p w:rsidR="00260FD5" w:rsidRDefault="00260FD5" w:rsidP="00312795">
            <w:pPr>
              <w:rPr>
                <w:rFonts w:ascii="Times New Roman" w:eastAsia="Times New Roman" w:hAnsi="Times New Roman" w:cs="Times New Roman"/>
                <w:sz w:val="24"/>
                <w:szCs w:val="24"/>
              </w:rPr>
            </w:pPr>
          </w:p>
        </w:tc>
        <w:tc>
          <w:tcPr>
            <w:tcW w:w="2610" w:type="dxa"/>
          </w:tcPr>
          <w:p w:rsidR="00260FD5" w:rsidRDefault="00260FD5" w:rsidP="00312795">
            <w:pPr>
              <w:rPr>
                <w:rFonts w:ascii="Times New Roman" w:eastAsia="Times New Roman" w:hAnsi="Times New Roman" w:cs="Times New Roman"/>
                <w:sz w:val="24"/>
                <w:szCs w:val="24"/>
              </w:rPr>
            </w:pPr>
          </w:p>
        </w:tc>
      </w:tr>
      <w:tr w:rsidR="00260FD5" w:rsidTr="00312795">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90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1800" w:type="dxa"/>
            <w:shd w:val="clear" w:color="auto" w:fill="DBE5F1" w:themeFill="accent1" w:themeFillTint="33"/>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8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r>
      <w:tr w:rsidR="00260FD5" w:rsidTr="00312795">
        <w:tc>
          <w:tcPr>
            <w:tcW w:w="2610" w:type="dxa"/>
          </w:tcPr>
          <w:p w:rsidR="00260FD5" w:rsidRDefault="00260FD5" w:rsidP="00312795">
            <w:pPr>
              <w:rPr>
                <w:rFonts w:ascii="Times New Roman" w:eastAsia="Times New Roman" w:hAnsi="Times New Roman" w:cs="Times New Roman"/>
                <w:sz w:val="24"/>
                <w:szCs w:val="24"/>
              </w:rPr>
            </w:pPr>
          </w:p>
        </w:tc>
        <w:tc>
          <w:tcPr>
            <w:tcW w:w="900" w:type="dxa"/>
          </w:tcPr>
          <w:p w:rsidR="00260FD5" w:rsidRDefault="00260FD5" w:rsidP="00312795">
            <w:pPr>
              <w:rPr>
                <w:rFonts w:ascii="Times New Roman" w:eastAsia="Times New Roman" w:hAnsi="Times New Roman" w:cs="Times New Roman"/>
                <w:sz w:val="24"/>
                <w:szCs w:val="24"/>
              </w:rPr>
            </w:pPr>
          </w:p>
        </w:tc>
        <w:tc>
          <w:tcPr>
            <w:tcW w:w="180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tcPr>
          <w:p w:rsidR="00260FD5" w:rsidRDefault="00260FD5" w:rsidP="00312795">
            <w:pPr>
              <w:rPr>
                <w:rFonts w:ascii="Times New Roman" w:eastAsia="Times New Roman" w:hAnsi="Times New Roman" w:cs="Times New Roman"/>
                <w:sz w:val="24"/>
                <w:szCs w:val="24"/>
              </w:rPr>
            </w:pPr>
          </w:p>
        </w:tc>
        <w:tc>
          <w:tcPr>
            <w:tcW w:w="810" w:type="dxa"/>
          </w:tcPr>
          <w:p w:rsidR="00260FD5" w:rsidRDefault="00260FD5" w:rsidP="00312795">
            <w:pPr>
              <w:rPr>
                <w:rFonts w:ascii="Times New Roman" w:eastAsia="Times New Roman" w:hAnsi="Times New Roman" w:cs="Times New Roman"/>
                <w:sz w:val="24"/>
                <w:szCs w:val="24"/>
              </w:rPr>
            </w:pPr>
          </w:p>
        </w:tc>
        <w:tc>
          <w:tcPr>
            <w:tcW w:w="2610" w:type="dxa"/>
          </w:tcPr>
          <w:p w:rsidR="00260FD5" w:rsidRDefault="00260FD5" w:rsidP="00312795">
            <w:pPr>
              <w:rPr>
                <w:rFonts w:ascii="Times New Roman" w:eastAsia="Times New Roman" w:hAnsi="Times New Roman" w:cs="Times New Roman"/>
                <w:sz w:val="24"/>
                <w:szCs w:val="24"/>
              </w:rPr>
            </w:pPr>
          </w:p>
        </w:tc>
      </w:tr>
      <w:tr w:rsidR="00260FD5" w:rsidTr="00312795">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90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1800" w:type="dxa"/>
            <w:shd w:val="clear" w:color="auto" w:fill="DBE5F1" w:themeFill="accent1" w:themeFillTint="33"/>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8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c>
          <w:tcPr>
            <w:tcW w:w="2610" w:type="dxa"/>
            <w:shd w:val="clear" w:color="auto" w:fill="DBE5F1" w:themeFill="accent1" w:themeFillTint="33"/>
          </w:tcPr>
          <w:p w:rsidR="00260FD5" w:rsidRDefault="00260FD5" w:rsidP="00312795">
            <w:pPr>
              <w:rPr>
                <w:rFonts w:ascii="Times New Roman" w:eastAsia="Times New Roman" w:hAnsi="Times New Roman" w:cs="Times New Roman"/>
                <w:sz w:val="24"/>
                <w:szCs w:val="24"/>
              </w:rPr>
            </w:pPr>
          </w:p>
        </w:tc>
      </w:tr>
      <w:tr w:rsidR="00260FD5" w:rsidTr="00312795">
        <w:trPr>
          <w:trHeight w:val="20"/>
        </w:trPr>
        <w:tc>
          <w:tcPr>
            <w:tcW w:w="2610" w:type="dxa"/>
          </w:tcPr>
          <w:p w:rsidR="00260FD5" w:rsidRDefault="00260FD5" w:rsidP="00312795">
            <w:pPr>
              <w:rPr>
                <w:rFonts w:ascii="Times New Roman" w:eastAsia="Times New Roman" w:hAnsi="Times New Roman" w:cs="Times New Roman"/>
                <w:sz w:val="24"/>
                <w:szCs w:val="24"/>
              </w:rPr>
            </w:pPr>
          </w:p>
        </w:tc>
        <w:tc>
          <w:tcPr>
            <w:tcW w:w="900" w:type="dxa"/>
          </w:tcPr>
          <w:p w:rsidR="00260FD5" w:rsidRDefault="00260FD5" w:rsidP="00312795">
            <w:pPr>
              <w:rPr>
                <w:rFonts w:ascii="Times New Roman" w:eastAsia="Times New Roman" w:hAnsi="Times New Roman" w:cs="Times New Roman"/>
                <w:sz w:val="24"/>
                <w:szCs w:val="24"/>
              </w:rPr>
            </w:pPr>
          </w:p>
        </w:tc>
        <w:tc>
          <w:tcPr>
            <w:tcW w:w="1800" w:type="dxa"/>
            <w:vAlign w:val="center"/>
          </w:tcPr>
          <w:p w:rsidR="00260FD5" w:rsidRDefault="00260FD5" w:rsidP="003127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        NO</w:t>
            </w:r>
          </w:p>
        </w:tc>
        <w:tc>
          <w:tcPr>
            <w:tcW w:w="1710" w:type="dxa"/>
          </w:tcPr>
          <w:p w:rsidR="00260FD5" w:rsidRDefault="00260FD5" w:rsidP="00312795">
            <w:pPr>
              <w:rPr>
                <w:rFonts w:ascii="Times New Roman" w:eastAsia="Times New Roman" w:hAnsi="Times New Roman" w:cs="Times New Roman"/>
                <w:sz w:val="24"/>
                <w:szCs w:val="24"/>
              </w:rPr>
            </w:pPr>
          </w:p>
        </w:tc>
        <w:tc>
          <w:tcPr>
            <w:tcW w:w="810" w:type="dxa"/>
          </w:tcPr>
          <w:p w:rsidR="00260FD5" w:rsidRDefault="00260FD5" w:rsidP="00312795">
            <w:pPr>
              <w:rPr>
                <w:rFonts w:ascii="Times New Roman" w:eastAsia="Times New Roman" w:hAnsi="Times New Roman" w:cs="Times New Roman"/>
                <w:sz w:val="24"/>
                <w:szCs w:val="24"/>
              </w:rPr>
            </w:pPr>
          </w:p>
        </w:tc>
        <w:tc>
          <w:tcPr>
            <w:tcW w:w="2610" w:type="dxa"/>
          </w:tcPr>
          <w:p w:rsidR="00260FD5" w:rsidRDefault="00260FD5" w:rsidP="00312795">
            <w:pPr>
              <w:rPr>
                <w:rFonts w:ascii="Times New Roman" w:eastAsia="Times New Roman" w:hAnsi="Times New Roman" w:cs="Times New Roman"/>
                <w:sz w:val="24"/>
                <w:szCs w:val="24"/>
              </w:rPr>
            </w:pPr>
          </w:p>
        </w:tc>
      </w:tr>
    </w:tbl>
    <w:p w:rsidR="00260FD5" w:rsidRDefault="00260FD5" w:rsidP="00260FD5">
      <w:pPr>
        <w:spacing w:line="240" w:lineRule="auto"/>
        <w:rPr>
          <w:rFonts w:ascii="Times New Roman" w:eastAsia="Times New Roman" w:hAnsi="Times New Roman" w:cs="Times New Roman"/>
          <w:sz w:val="24"/>
          <w:szCs w:val="24"/>
        </w:rPr>
      </w:pPr>
    </w:p>
    <w:p w:rsidR="00E925E1" w:rsidRDefault="00FB6C6F" w:rsidP="00E925E1">
      <w:r>
        <w:rPr>
          <w:noProof/>
          <w:lang w:val="en-US"/>
        </w:rPr>
        <w:lastRenderedPageBreak/>
        <mc:AlternateContent>
          <mc:Choice Requires="wps">
            <w:drawing>
              <wp:anchor distT="45720" distB="45720" distL="114300" distR="114300" simplePos="0" relativeHeight="251662336" behindDoc="0" locked="0" layoutInCell="1" allowOverlap="1" wp14:anchorId="5F1EB532" wp14:editId="381A2837">
                <wp:simplePos x="0" y="0"/>
                <wp:positionH relativeFrom="column">
                  <wp:posOffset>390525</wp:posOffset>
                </wp:positionH>
                <wp:positionV relativeFrom="paragraph">
                  <wp:posOffset>3907790</wp:posOffset>
                </wp:positionV>
                <wp:extent cx="3028950" cy="247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47650"/>
                        </a:xfrm>
                        <a:prstGeom prst="rect">
                          <a:avLst/>
                        </a:prstGeom>
                        <a:solidFill>
                          <a:srgbClr val="FFFFFF"/>
                        </a:solidFill>
                        <a:ln w="9525">
                          <a:noFill/>
                          <a:miter lim="800000"/>
                          <a:headEnd/>
                          <a:tailEnd/>
                        </a:ln>
                      </wps:spPr>
                      <wps:txbx>
                        <w:txbxContent>
                          <w:p w:rsidR="00B92DAC" w:rsidRPr="00FB6C6F" w:rsidRDefault="00B92DAC" w:rsidP="00FB6C6F">
                            <w:pPr>
                              <w:rPr>
                                <w:b/>
                              </w:rPr>
                            </w:pPr>
                            <w:r w:rsidRPr="00FB6C6F">
                              <w:rPr>
                                <w:b/>
                              </w:rPr>
                              <w:t>Appendix C</w:t>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B92DAC" w:rsidTr="000E5403">
                              <w:tc>
                                <w:tcPr>
                                  <w:tcW w:w="10440" w:type="dxa"/>
                                  <w:shd w:val="clear" w:color="auto" w:fill="CC0000"/>
                                  <w:tcMar>
                                    <w:top w:w="100" w:type="dxa"/>
                                    <w:left w:w="100" w:type="dxa"/>
                                    <w:bottom w:w="100" w:type="dxa"/>
                                    <w:right w:w="100" w:type="dxa"/>
                                  </w:tcMar>
                                </w:tcPr>
                                <w:p w:rsidR="00B92DAC" w:rsidRDefault="00B92DAC" w:rsidP="00FB6C6F">
                                  <w:pPr>
                                    <w:rPr>
                                      <w:b/>
                                      <w:i/>
                                    </w:rPr>
                                  </w:pPr>
                                  <w:r>
                                    <w:rPr>
                                      <w:b/>
                                      <w:i/>
                                    </w:rPr>
                                    <w:t>Hallways, Lockers and Common Areas</w:t>
                                  </w:r>
                                </w:p>
                              </w:tc>
                            </w:tr>
                            <w:tr w:rsidR="00B92DAC" w:rsidTr="000E5403">
                              <w:tc>
                                <w:tcPr>
                                  <w:tcW w:w="10440" w:type="dxa"/>
                                  <w:shd w:val="clear" w:color="auto" w:fill="auto"/>
                                  <w:tcMar>
                                    <w:top w:w="100" w:type="dxa"/>
                                    <w:left w:w="100" w:type="dxa"/>
                                    <w:bottom w:w="100" w:type="dxa"/>
                                    <w:right w:w="100" w:type="dxa"/>
                                  </w:tcMar>
                                </w:tcPr>
                                <w:p w:rsidR="00B92DAC" w:rsidRDefault="00B92DAC" w:rsidP="00FB6C6F">
                                  <w:r>
                                    <w:t xml:space="preserve"> Student and Parent/Caregiver Expectations</w:t>
                                  </w:r>
                                </w:p>
                                <w:p w:rsidR="00B92DAC" w:rsidRDefault="00B92DAC" w:rsidP="00FB6C6F"/>
                                <w:p w:rsidR="00B92DAC" w:rsidRDefault="00B92DAC" w:rsidP="00FB6C6F">
                                  <w:r>
                                    <w:t xml:space="preserve">Parents/Caregivers </w:t>
                                  </w:r>
                                </w:p>
                                <w:p w:rsidR="00B92DAC" w:rsidRDefault="00B92DAC" w:rsidP="00FB6C6F">
                                  <w:r>
                                    <w:t>● Recommend providing your student with a clear water bottle daily to limit the use of water fountains.</w:t>
                                  </w:r>
                                </w:p>
                                <w:p w:rsidR="00B92DAC" w:rsidRDefault="00B92DAC" w:rsidP="00FB6C6F">
                                  <w:r>
                                    <w:t>● Provide your student with a proper face covering.</w:t>
                                  </w:r>
                                </w:p>
                                <w:p w:rsidR="00B92DAC" w:rsidRDefault="00B92DAC" w:rsidP="00FB6C6F"/>
                                <w:p w:rsidR="00B92DAC" w:rsidRDefault="00B92DAC" w:rsidP="00FB6C6F">
                                  <w:r>
                                    <w:t xml:space="preserve">Students </w:t>
                                  </w:r>
                                </w:p>
                                <w:p w:rsidR="00B92DAC" w:rsidRDefault="00B92DAC" w:rsidP="00FB6C6F">
                                  <w:r>
                                    <w:t xml:space="preserve">● Wearing a mask or face shield is required when in the school building. </w:t>
                                  </w:r>
                                </w:p>
                                <w:p w:rsidR="00B92DAC" w:rsidRDefault="00B92DAC" w:rsidP="00FB6C6F">
                                  <w:r>
                                    <w:t xml:space="preserve">● Report immediately to your designated area upon arrival to school.   </w:t>
                                  </w:r>
                                </w:p>
                                <w:p w:rsidR="00B92DAC" w:rsidRDefault="00B92DAC" w:rsidP="00FB6C6F">
                                  <w:r>
                                    <w:t xml:space="preserve">● Follow all signage in the hallways and common areas.  </w:t>
                                  </w:r>
                                </w:p>
                                <w:p w:rsidR="00B92DAC" w:rsidRDefault="00B92DAC" w:rsidP="00FB6C6F"/>
                                <w:p w:rsidR="00B92DAC" w:rsidRDefault="00B92DAC" w:rsidP="00FB6C6F">
                                  <w:r>
                                    <w:t xml:space="preserve">Elementary School </w:t>
                                  </w:r>
                                </w:p>
                                <w:p w:rsidR="00B92DAC" w:rsidRDefault="00B92DAC" w:rsidP="00FB6C6F">
                                  <w:r>
                                    <w:t xml:space="preserve">● </w:t>
                                  </w:r>
                                </w:p>
                                <w:p w:rsidR="00B92DAC" w:rsidRDefault="00B92DAC" w:rsidP="00FB6C6F"/>
                                <w:p w:rsidR="00B92DAC" w:rsidRDefault="00B92DAC" w:rsidP="00FB6C6F">
                                  <w:r>
                                    <w:t xml:space="preserve">Middle School </w:t>
                                  </w:r>
                                </w:p>
                                <w:p w:rsidR="00B92DAC" w:rsidRDefault="00B92DAC" w:rsidP="00FB6C6F">
                                  <w:r>
                                    <w:t xml:space="preserve">● </w:t>
                                  </w:r>
                                </w:p>
                              </w:tc>
                            </w:tr>
                          </w:tbl>
                          <w:p w:rsidR="00B92DAC" w:rsidRDefault="00B92DAC" w:rsidP="00FB6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307.7pt;width:238.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" stroked="f">
                <v:textbox>
                  <w:txbxContent>
                    <w:p w:rsidR="00B92DAC" w:rsidRPr="00FB6C6F" w:rsidRDefault="00B92DAC" w:rsidP="00FB6C6F">
                      <w:pPr>
                        <w:rPr>
                          <w:b/>
                        </w:rPr>
                      </w:pPr>
                      <w:r w:rsidRPr="00FB6C6F">
                        <w:rPr>
                          <w:b/>
                        </w:rPr>
                        <w:t>Appendix C</w:t>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B92DAC" w:rsidTr="000E5403">
                        <w:tc>
                          <w:tcPr>
                            <w:tcW w:w="10440" w:type="dxa"/>
                            <w:shd w:val="clear" w:color="auto" w:fill="CC0000"/>
                            <w:tcMar>
                              <w:top w:w="100" w:type="dxa"/>
                              <w:left w:w="100" w:type="dxa"/>
                              <w:bottom w:w="100" w:type="dxa"/>
                              <w:right w:w="100" w:type="dxa"/>
                            </w:tcMar>
                          </w:tcPr>
                          <w:p w:rsidR="00B92DAC" w:rsidRDefault="00B92DAC" w:rsidP="00FB6C6F">
                            <w:pPr>
                              <w:rPr>
                                <w:b/>
                                <w:i/>
                              </w:rPr>
                            </w:pPr>
                            <w:r>
                              <w:rPr>
                                <w:b/>
                                <w:i/>
                              </w:rPr>
                              <w:t>Hallways, Lockers and Common Areas</w:t>
                            </w:r>
                          </w:p>
                        </w:tc>
                      </w:tr>
                      <w:tr w:rsidR="00B92DAC" w:rsidTr="000E5403">
                        <w:tc>
                          <w:tcPr>
                            <w:tcW w:w="10440" w:type="dxa"/>
                            <w:shd w:val="clear" w:color="auto" w:fill="auto"/>
                            <w:tcMar>
                              <w:top w:w="100" w:type="dxa"/>
                              <w:left w:w="100" w:type="dxa"/>
                              <w:bottom w:w="100" w:type="dxa"/>
                              <w:right w:w="100" w:type="dxa"/>
                            </w:tcMar>
                          </w:tcPr>
                          <w:p w:rsidR="00B92DAC" w:rsidRDefault="00B92DAC" w:rsidP="00FB6C6F">
                            <w:r>
                              <w:t xml:space="preserve"> Student and Parent/Caregiver Expectations</w:t>
                            </w:r>
                          </w:p>
                          <w:p w:rsidR="00B92DAC" w:rsidRDefault="00B92DAC" w:rsidP="00FB6C6F"/>
                          <w:p w:rsidR="00B92DAC" w:rsidRDefault="00B92DAC" w:rsidP="00FB6C6F">
                            <w:r>
                              <w:t xml:space="preserve">Parents/Caregivers </w:t>
                            </w:r>
                          </w:p>
                          <w:p w:rsidR="00B92DAC" w:rsidRDefault="00B92DAC" w:rsidP="00FB6C6F">
                            <w:r>
                              <w:t>● Recommend providing your student with a clear water bottle daily to limit the use of water fountains.</w:t>
                            </w:r>
                          </w:p>
                          <w:p w:rsidR="00B92DAC" w:rsidRDefault="00B92DAC" w:rsidP="00FB6C6F">
                            <w:r>
                              <w:t>● Provide your student with a proper face covering.</w:t>
                            </w:r>
                          </w:p>
                          <w:p w:rsidR="00B92DAC" w:rsidRDefault="00B92DAC" w:rsidP="00FB6C6F"/>
                          <w:p w:rsidR="00B92DAC" w:rsidRDefault="00B92DAC" w:rsidP="00FB6C6F">
                            <w:r>
                              <w:t xml:space="preserve">Students </w:t>
                            </w:r>
                          </w:p>
                          <w:p w:rsidR="00B92DAC" w:rsidRDefault="00B92DAC" w:rsidP="00FB6C6F">
                            <w:r>
                              <w:t xml:space="preserve">● Wearing a mask or face shield is required when in the school building. </w:t>
                            </w:r>
                          </w:p>
                          <w:p w:rsidR="00B92DAC" w:rsidRDefault="00B92DAC" w:rsidP="00FB6C6F">
                            <w:r>
                              <w:t xml:space="preserve">● Report immediately to your designated area upon arrival to school.   </w:t>
                            </w:r>
                          </w:p>
                          <w:p w:rsidR="00B92DAC" w:rsidRDefault="00B92DAC" w:rsidP="00FB6C6F">
                            <w:r>
                              <w:t xml:space="preserve">● Follow all signage in the hallways and common areas.  </w:t>
                            </w:r>
                          </w:p>
                          <w:p w:rsidR="00B92DAC" w:rsidRDefault="00B92DAC" w:rsidP="00FB6C6F"/>
                          <w:p w:rsidR="00B92DAC" w:rsidRDefault="00B92DAC" w:rsidP="00FB6C6F">
                            <w:r>
                              <w:t xml:space="preserve">Elementary School </w:t>
                            </w:r>
                          </w:p>
                          <w:p w:rsidR="00B92DAC" w:rsidRDefault="00B92DAC" w:rsidP="00FB6C6F">
                            <w:r>
                              <w:t xml:space="preserve">● </w:t>
                            </w:r>
                          </w:p>
                          <w:p w:rsidR="00B92DAC" w:rsidRDefault="00B92DAC" w:rsidP="00FB6C6F"/>
                          <w:p w:rsidR="00B92DAC" w:rsidRDefault="00B92DAC" w:rsidP="00FB6C6F">
                            <w:r>
                              <w:t xml:space="preserve">Middle School </w:t>
                            </w:r>
                          </w:p>
                          <w:p w:rsidR="00B92DAC" w:rsidRDefault="00B92DAC" w:rsidP="00FB6C6F">
                            <w:r>
                              <w:t xml:space="preserve">● </w:t>
                            </w:r>
                          </w:p>
                        </w:tc>
                      </w:tr>
                    </w:tbl>
                    <w:p w:rsidR="00B92DAC" w:rsidRDefault="00B92DAC" w:rsidP="00FB6C6F"/>
                  </w:txbxContent>
                </v:textbox>
              </v:shape>
            </w:pict>
          </mc:Fallback>
        </mc:AlternateContent>
      </w:r>
      <w:r w:rsidR="00071744">
        <w:rPr>
          <w:noProof/>
          <w:lang w:val="en-US"/>
        </w:rPr>
        <mc:AlternateContent>
          <mc:Choice Requires="wps">
            <w:drawing>
              <wp:anchor distT="45720" distB="45720" distL="114300" distR="114300" simplePos="0" relativeHeight="251660288" behindDoc="0" locked="0" layoutInCell="1" allowOverlap="1">
                <wp:simplePos x="0" y="0"/>
                <wp:positionH relativeFrom="column">
                  <wp:posOffset>285750</wp:posOffset>
                </wp:positionH>
                <wp:positionV relativeFrom="paragraph">
                  <wp:posOffset>-6985</wp:posOffset>
                </wp:positionV>
                <wp:extent cx="3419475" cy="2476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47650"/>
                        </a:xfrm>
                        <a:prstGeom prst="rect">
                          <a:avLst/>
                        </a:prstGeom>
                        <a:solidFill>
                          <a:srgbClr val="FFFFFF"/>
                        </a:solidFill>
                        <a:ln w="9525">
                          <a:noFill/>
                          <a:miter lim="800000"/>
                          <a:headEnd/>
                          <a:tailEnd/>
                        </a:ln>
                      </wps:spPr>
                      <wps:txbx>
                        <w:txbxContent>
                          <w:p w:rsidR="00B92DAC" w:rsidRPr="00FB6C6F" w:rsidRDefault="00B92DAC">
                            <w:pPr>
                              <w:rPr>
                                <w:b/>
                              </w:rPr>
                            </w:pPr>
                            <w:r w:rsidRPr="00FB6C6F">
                              <w:rPr>
                                <w:b/>
                              </w:rPr>
                              <w:t>Appendix B</w:t>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B92DAC" w:rsidTr="000E5403">
                              <w:tc>
                                <w:tcPr>
                                  <w:tcW w:w="10440" w:type="dxa"/>
                                  <w:shd w:val="clear" w:color="auto" w:fill="CC0000"/>
                                  <w:tcMar>
                                    <w:top w:w="100" w:type="dxa"/>
                                    <w:left w:w="100" w:type="dxa"/>
                                    <w:bottom w:w="100" w:type="dxa"/>
                                    <w:right w:w="100" w:type="dxa"/>
                                  </w:tcMar>
                                </w:tcPr>
                                <w:p w:rsidR="00B92DAC" w:rsidRDefault="00B92DAC" w:rsidP="00FB6C6F">
                                  <w:pPr>
                                    <w:rPr>
                                      <w:b/>
                                      <w:i/>
                                    </w:rPr>
                                  </w:pPr>
                                  <w:r>
                                    <w:rPr>
                                      <w:b/>
                                      <w:i/>
                                    </w:rPr>
                                    <w:t>Hallways, Lockers and Common Areas</w:t>
                                  </w:r>
                                </w:p>
                              </w:tc>
                            </w:tr>
                            <w:tr w:rsidR="00B92DAC" w:rsidTr="000E5403">
                              <w:tc>
                                <w:tcPr>
                                  <w:tcW w:w="10440" w:type="dxa"/>
                                  <w:shd w:val="clear" w:color="auto" w:fill="auto"/>
                                  <w:tcMar>
                                    <w:top w:w="100" w:type="dxa"/>
                                    <w:left w:w="100" w:type="dxa"/>
                                    <w:bottom w:w="100" w:type="dxa"/>
                                    <w:right w:w="100" w:type="dxa"/>
                                  </w:tcMar>
                                </w:tcPr>
                                <w:p w:rsidR="00B92DAC" w:rsidRDefault="00B92DAC" w:rsidP="00FB6C6F">
                                  <w:r>
                                    <w:t xml:space="preserve"> Student and Parent/Caregiver Expectations</w:t>
                                  </w:r>
                                </w:p>
                                <w:p w:rsidR="00B92DAC" w:rsidRDefault="00B92DAC" w:rsidP="00FB6C6F"/>
                                <w:p w:rsidR="00B92DAC" w:rsidRDefault="00B92DAC" w:rsidP="00FB6C6F">
                                  <w:r>
                                    <w:t xml:space="preserve">Parents/Caregivers </w:t>
                                  </w:r>
                                </w:p>
                                <w:p w:rsidR="00B92DAC" w:rsidRDefault="00B92DAC" w:rsidP="00FB6C6F">
                                  <w:r>
                                    <w:t>● Recommend providing your student with a clear water bottle daily to limit the use of water fountains.</w:t>
                                  </w:r>
                                </w:p>
                                <w:p w:rsidR="00B92DAC" w:rsidRDefault="00B92DAC" w:rsidP="00FB6C6F">
                                  <w:r>
                                    <w:t>● Provide your student with a proper face covering.</w:t>
                                  </w:r>
                                </w:p>
                                <w:p w:rsidR="00B92DAC" w:rsidRDefault="00B92DAC" w:rsidP="00FB6C6F"/>
                                <w:p w:rsidR="00B92DAC" w:rsidRDefault="00B92DAC" w:rsidP="00FB6C6F">
                                  <w:r>
                                    <w:t xml:space="preserve">Students </w:t>
                                  </w:r>
                                </w:p>
                                <w:p w:rsidR="00B92DAC" w:rsidRDefault="00B92DAC" w:rsidP="00FB6C6F">
                                  <w:r>
                                    <w:t xml:space="preserve">● Wearing a mask or face shield is required when in the school building. </w:t>
                                  </w:r>
                                </w:p>
                                <w:p w:rsidR="00B92DAC" w:rsidRDefault="00B92DAC" w:rsidP="00FB6C6F">
                                  <w:r>
                                    <w:t xml:space="preserve">● Report immediately to your designated area upon arrival to school.   </w:t>
                                  </w:r>
                                </w:p>
                                <w:p w:rsidR="00B92DAC" w:rsidRDefault="00B92DAC" w:rsidP="00FB6C6F">
                                  <w:r>
                                    <w:t xml:space="preserve">● Follow all signage in the hallways and common areas.  </w:t>
                                  </w:r>
                                </w:p>
                                <w:p w:rsidR="00B92DAC" w:rsidRDefault="00B92DAC" w:rsidP="00FB6C6F"/>
                                <w:p w:rsidR="00B92DAC" w:rsidRDefault="00B92DAC" w:rsidP="00FB6C6F">
                                  <w:r>
                                    <w:t xml:space="preserve">Elementary School </w:t>
                                  </w:r>
                                </w:p>
                                <w:p w:rsidR="00B92DAC" w:rsidRDefault="00B92DAC" w:rsidP="00FB6C6F">
                                  <w:r>
                                    <w:t xml:space="preserve">● </w:t>
                                  </w:r>
                                </w:p>
                                <w:p w:rsidR="00B92DAC" w:rsidRDefault="00B92DAC" w:rsidP="00FB6C6F"/>
                                <w:p w:rsidR="00B92DAC" w:rsidRDefault="00B92DAC" w:rsidP="00FB6C6F">
                                  <w:r>
                                    <w:t xml:space="preserve">Middle School </w:t>
                                  </w:r>
                                </w:p>
                                <w:p w:rsidR="00B92DAC" w:rsidRDefault="00B92DAC" w:rsidP="00FB6C6F">
                                  <w:r>
                                    <w:t xml:space="preserve">● </w:t>
                                  </w:r>
                                </w:p>
                              </w:tc>
                            </w:tr>
                          </w:tbl>
                          <w:p w:rsidR="00B92DAC" w:rsidRDefault="00B92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5pt;margin-top:-.55pt;width:269.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" stroked="f">
                <v:textbox>
                  <w:txbxContent>
                    <w:p w:rsidR="00B92DAC" w:rsidRPr="00FB6C6F" w:rsidRDefault="00B92DAC">
                      <w:pPr>
                        <w:rPr>
                          <w:b/>
                        </w:rPr>
                      </w:pPr>
                      <w:r w:rsidRPr="00FB6C6F">
                        <w:rPr>
                          <w:b/>
                        </w:rPr>
                        <w:t>Appendix B</w:t>
                      </w:r>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40"/>
                      </w:tblGrid>
                      <w:tr w:rsidR="00B92DAC" w:rsidTr="000E5403">
                        <w:tc>
                          <w:tcPr>
                            <w:tcW w:w="10440" w:type="dxa"/>
                            <w:shd w:val="clear" w:color="auto" w:fill="CC0000"/>
                            <w:tcMar>
                              <w:top w:w="100" w:type="dxa"/>
                              <w:left w:w="100" w:type="dxa"/>
                              <w:bottom w:w="100" w:type="dxa"/>
                              <w:right w:w="100" w:type="dxa"/>
                            </w:tcMar>
                          </w:tcPr>
                          <w:p w:rsidR="00B92DAC" w:rsidRDefault="00B92DAC" w:rsidP="00FB6C6F">
                            <w:pPr>
                              <w:rPr>
                                <w:b/>
                                <w:i/>
                              </w:rPr>
                            </w:pPr>
                            <w:r>
                              <w:rPr>
                                <w:b/>
                                <w:i/>
                              </w:rPr>
                              <w:t>Hallways, Lockers and Common Areas</w:t>
                            </w:r>
                          </w:p>
                        </w:tc>
                      </w:tr>
                      <w:tr w:rsidR="00B92DAC" w:rsidTr="000E5403">
                        <w:tc>
                          <w:tcPr>
                            <w:tcW w:w="10440" w:type="dxa"/>
                            <w:shd w:val="clear" w:color="auto" w:fill="auto"/>
                            <w:tcMar>
                              <w:top w:w="100" w:type="dxa"/>
                              <w:left w:w="100" w:type="dxa"/>
                              <w:bottom w:w="100" w:type="dxa"/>
                              <w:right w:w="100" w:type="dxa"/>
                            </w:tcMar>
                          </w:tcPr>
                          <w:p w:rsidR="00B92DAC" w:rsidRDefault="00B92DAC" w:rsidP="00FB6C6F">
                            <w:r>
                              <w:t xml:space="preserve"> Student and Parent/Caregiver Expectations</w:t>
                            </w:r>
                          </w:p>
                          <w:p w:rsidR="00B92DAC" w:rsidRDefault="00B92DAC" w:rsidP="00FB6C6F"/>
                          <w:p w:rsidR="00B92DAC" w:rsidRDefault="00B92DAC" w:rsidP="00FB6C6F">
                            <w:r>
                              <w:t xml:space="preserve">Parents/Caregivers </w:t>
                            </w:r>
                          </w:p>
                          <w:p w:rsidR="00B92DAC" w:rsidRDefault="00B92DAC" w:rsidP="00FB6C6F">
                            <w:r>
                              <w:t>● Recommend providing your student with a clear water bottle daily to limit the use of water fountains.</w:t>
                            </w:r>
                          </w:p>
                          <w:p w:rsidR="00B92DAC" w:rsidRDefault="00B92DAC" w:rsidP="00FB6C6F">
                            <w:r>
                              <w:t>● Provide your student with a proper face covering.</w:t>
                            </w:r>
                          </w:p>
                          <w:p w:rsidR="00B92DAC" w:rsidRDefault="00B92DAC" w:rsidP="00FB6C6F"/>
                          <w:p w:rsidR="00B92DAC" w:rsidRDefault="00B92DAC" w:rsidP="00FB6C6F">
                            <w:r>
                              <w:t xml:space="preserve">Students </w:t>
                            </w:r>
                          </w:p>
                          <w:p w:rsidR="00B92DAC" w:rsidRDefault="00B92DAC" w:rsidP="00FB6C6F">
                            <w:r>
                              <w:t xml:space="preserve">● Wearing a mask or face shield is required when in the school building. </w:t>
                            </w:r>
                          </w:p>
                          <w:p w:rsidR="00B92DAC" w:rsidRDefault="00B92DAC" w:rsidP="00FB6C6F">
                            <w:r>
                              <w:t xml:space="preserve">● Report immediately to your designated area upon arrival to school.   </w:t>
                            </w:r>
                          </w:p>
                          <w:p w:rsidR="00B92DAC" w:rsidRDefault="00B92DAC" w:rsidP="00FB6C6F">
                            <w:r>
                              <w:t xml:space="preserve">● Follow all signage in the hallways and common areas.  </w:t>
                            </w:r>
                          </w:p>
                          <w:p w:rsidR="00B92DAC" w:rsidRDefault="00B92DAC" w:rsidP="00FB6C6F"/>
                          <w:p w:rsidR="00B92DAC" w:rsidRDefault="00B92DAC" w:rsidP="00FB6C6F">
                            <w:r>
                              <w:t xml:space="preserve">Elementary School </w:t>
                            </w:r>
                          </w:p>
                          <w:p w:rsidR="00B92DAC" w:rsidRDefault="00B92DAC" w:rsidP="00FB6C6F">
                            <w:r>
                              <w:t xml:space="preserve">● </w:t>
                            </w:r>
                          </w:p>
                          <w:p w:rsidR="00B92DAC" w:rsidRDefault="00B92DAC" w:rsidP="00FB6C6F"/>
                          <w:p w:rsidR="00B92DAC" w:rsidRDefault="00B92DAC" w:rsidP="00FB6C6F">
                            <w:r>
                              <w:t xml:space="preserve">Middle School </w:t>
                            </w:r>
                          </w:p>
                          <w:p w:rsidR="00B92DAC" w:rsidRDefault="00B92DAC" w:rsidP="00FB6C6F">
                            <w:r>
                              <w:t xml:space="preserve">● </w:t>
                            </w:r>
                          </w:p>
                        </w:tc>
                      </w:tr>
                    </w:tbl>
                    <w:p w:rsidR="00B92DAC" w:rsidRDefault="00B92DAC"/>
                  </w:txbxContent>
                </v:textbox>
              </v:shape>
            </w:pict>
          </mc:Fallback>
        </mc:AlternateContent>
      </w:r>
      <w:r w:rsidR="00B4381C" w:rsidRPr="00B30047">
        <w:rPr>
          <w:noProof/>
          <w:lang w:val="en-US"/>
        </w:rPr>
        <w:drawing>
          <wp:anchor distT="0" distB="0" distL="114300" distR="114300" simplePos="0" relativeHeight="251658240" behindDoc="1" locked="0" layoutInCell="1" allowOverlap="1" wp14:anchorId="61A5C548">
            <wp:simplePos x="0" y="0"/>
            <wp:positionH relativeFrom="margin">
              <wp:align>left</wp:align>
            </wp:positionH>
            <wp:positionV relativeFrom="paragraph">
              <wp:posOffset>107315</wp:posOffset>
            </wp:positionV>
            <wp:extent cx="5905500" cy="3867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05500" cy="3867150"/>
                    </a:xfrm>
                    <a:prstGeom prst="rect">
                      <a:avLst/>
                    </a:prstGeom>
                  </pic:spPr>
                </pic:pic>
              </a:graphicData>
            </a:graphic>
            <wp14:sizeRelH relativeFrom="page">
              <wp14:pctWidth>0</wp14:pctWidth>
            </wp14:sizeRelH>
            <wp14:sizeRelV relativeFrom="page">
              <wp14:pctHeight>0</wp14:pctHeight>
            </wp14:sizeRelV>
          </wp:anchor>
        </w:drawing>
      </w:r>
      <w:r w:rsidR="00E925E1" w:rsidRPr="00E409E5">
        <w:rPr>
          <w:noProof/>
          <w:lang w:val="en-US"/>
        </w:rPr>
        <w:drawing>
          <wp:inline distT="0" distB="0" distL="0" distR="0" wp14:anchorId="17BF6756" wp14:editId="24EC1E7E">
            <wp:extent cx="6096000" cy="388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000" cy="3886200"/>
                    </a:xfrm>
                    <a:prstGeom prst="rect">
                      <a:avLst/>
                    </a:prstGeom>
                  </pic:spPr>
                </pic:pic>
              </a:graphicData>
            </a:graphic>
          </wp:inline>
        </w:drawing>
      </w:r>
    </w:p>
    <w:p w:rsidR="00AA528F" w:rsidRDefault="00B30047">
      <w:r w:rsidRPr="00E409E5">
        <w:rPr>
          <w:noProof/>
          <w:lang w:val="en-US"/>
        </w:rPr>
        <w:drawing>
          <wp:inline distT="0" distB="0" distL="0" distR="0" wp14:anchorId="7F460187" wp14:editId="3BB59E04">
            <wp:extent cx="5972175" cy="478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723" cy="4781989"/>
                    </a:xfrm>
                    <a:prstGeom prst="rect">
                      <a:avLst/>
                    </a:prstGeom>
                  </pic:spPr>
                </pic:pic>
              </a:graphicData>
            </a:graphic>
          </wp:inline>
        </w:drawing>
      </w:r>
    </w:p>
    <w:sectPr w:rsidR="00AA528F">
      <w:pgSz w:w="12240" w:h="15840"/>
      <w:pgMar w:top="806" w:right="36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6BE"/>
    <w:multiLevelType w:val="multilevel"/>
    <w:tmpl w:val="D98A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E7087"/>
    <w:multiLevelType w:val="multilevel"/>
    <w:tmpl w:val="93CEE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135DCD"/>
    <w:multiLevelType w:val="multilevel"/>
    <w:tmpl w:val="9A342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5B7626"/>
    <w:multiLevelType w:val="multilevel"/>
    <w:tmpl w:val="CC6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9105C"/>
    <w:multiLevelType w:val="multilevel"/>
    <w:tmpl w:val="A464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A3C24"/>
    <w:multiLevelType w:val="multilevel"/>
    <w:tmpl w:val="EBA6D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CE265E9"/>
    <w:multiLevelType w:val="multilevel"/>
    <w:tmpl w:val="DB000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B50947"/>
    <w:multiLevelType w:val="hybridMultilevel"/>
    <w:tmpl w:val="5832CB96"/>
    <w:lvl w:ilvl="0" w:tplc="1E646D7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C25BC"/>
    <w:multiLevelType w:val="multilevel"/>
    <w:tmpl w:val="A6CC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941B5"/>
    <w:multiLevelType w:val="hybridMultilevel"/>
    <w:tmpl w:val="091EFD14"/>
    <w:lvl w:ilvl="0" w:tplc="3AA6627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51AD7"/>
    <w:multiLevelType w:val="multilevel"/>
    <w:tmpl w:val="CD4A2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6FB1905"/>
    <w:multiLevelType w:val="multilevel"/>
    <w:tmpl w:val="055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61588E"/>
    <w:multiLevelType w:val="hybridMultilevel"/>
    <w:tmpl w:val="D7F42B42"/>
    <w:lvl w:ilvl="0" w:tplc="3AA66272">
      <w:start w:val="1"/>
      <w:numFmt w:val="bullet"/>
      <w:lvlText w:val=""/>
      <w:lvlJc w:val="righ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0417765"/>
    <w:multiLevelType w:val="multilevel"/>
    <w:tmpl w:val="45D08B5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4184D28"/>
    <w:multiLevelType w:val="multilevel"/>
    <w:tmpl w:val="932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53A6F"/>
    <w:multiLevelType w:val="multilevel"/>
    <w:tmpl w:val="D0FC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6E48D3"/>
    <w:multiLevelType w:val="multilevel"/>
    <w:tmpl w:val="F7C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903D22"/>
    <w:multiLevelType w:val="hybridMultilevel"/>
    <w:tmpl w:val="F4308E10"/>
    <w:lvl w:ilvl="0" w:tplc="1E646D78">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5435F7"/>
    <w:multiLevelType w:val="multilevel"/>
    <w:tmpl w:val="F89074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D89031D"/>
    <w:multiLevelType w:val="multilevel"/>
    <w:tmpl w:val="1A044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52E3D48"/>
    <w:multiLevelType w:val="multilevel"/>
    <w:tmpl w:val="7A1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7E59AA"/>
    <w:multiLevelType w:val="hybridMultilevel"/>
    <w:tmpl w:val="FF2E14FA"/>
    <w:lvl w:ilvl="0" w:tplc="59A8DD5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455B5"/>
    <w:multiLevelType w:val="multilevel"/>
    <w:tmpl w:val="874CE1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4EF55626"/>
    <w:multiLevelType w:val="hybridMultilevel"/>
    <w:tmpl w:val="8F36716C"/>
    <w:lvl w:ilvl="0" w:tplc="3AA66272">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FF0C72"/>
    <w:multiLevelType w:val="hybridMultilevel"/>
    <w:tmpl w:val="5F4A039C"/>
    <w:lvl w:ilvl="0" w:tplc="3AA66272">
      <w:start w:val="1"/>
      <w:numFmt w:val="bullet"/>
      <w:lvlText w:val=""/>
      <w:lvlJc w:val="righ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D53649D"/>
    <w:multiLevelType w:val="multilevel"/>
    <w:tmpl w:val="6CE0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447266"/>
    <w:multiLevelType w:val="hybridMultilevel"/>
    <w:tmpl w:val="0824B1D0"/>
    <w:lvl w:ilvl="0" w:tplc="394686EE">
      <w:start w:val="1"/>
      <w:numFmt w:val="bullet"/>
      <w:lvlText w:val=""/>
      <w:lvlJc w:val="righ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C24D2"/>
    <w:multiLevelType w:val="multilevel"/>
    <w:tmpl w:val="761ED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B802699"/>
    <w:multiLevelType w:val="multilevel"/>
    <w:tmpl w:val="D732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A95C83"/>
    <w:multiLevelType w:val="hybridMultilevel"/>
    <w:tmpl w:val="A2980E2A"/>
    <w:lvl w:ilvl="0" w:tplc="3AA6627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7D20CE"/>
    <w:multiLevelType w:val="hybridMultilevel"/>
    <w:tmpl w:val="8D021296"/>
    <w:lvl w:ilvl="0" w:tplc="3AA6627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7"/>
  </w:num>
  <w:num w:numId="4">
    <w:abstractNumId w:val="6"/>
  </w:num>
  <w:num w:numId="5">
    <w:abstractNumId w:val="19"/>
  </w:num>
  <w:num w:numId="6">
    <w:abstractNumId w:val="13"/>
  </w:num>
  <w:num w:numId="7">
    <w:abstractNumId w:val="1"/>
  </w:num>
  <w:num w:numId="8">
    <w:abstractNumId w:val="10"/>
  </w:num>
  <w:num w:numId="9">
    <w:abstractNumId w:val="18"/>
  </w:num>
  <w:num w:numId="10">
    <w:abstractNumId w:val="5"/>
  </w:num>
  <w:num w:numId="11">
    <w:abstractNumId w:val="29"/>
  </w:num>
  <w:num w:numId="12">
    <w:abstractNumId w:val="30"/>
  </w:num>
  <w:num w:numId="13">
    <w:abstractNumId w:val="7"/>
  </w:num>
  <w:num w:numId="14">
    <w:abstractNumId w:val="17"/>
  </w:num>
  <w:num w:numId="15">
    <w:abstractNumId w:val="21"/>
  </w:num>
  <w:num w:numId="16">
    <w:abstractNumId w:val="24"/>
  </w:num>
  <w:num w:numId="17">
    <w:abstractNumId w:val="25"/>
  </w:num>
  <w:num w:numId="18">
    <w:abstractNumId w:val="4"/>
  </w:num>
  <w:num w:numId="19">
    <w:abstractNumId w:val="16"/>
  </w:num>
  <w:num w:numId="20">
    <w:abstractNumId w:val="3"/>
  </w:num>
  <w:num w:numId="21">
    <w:abstractNumId w:val="15"/>
  </w:num>
  <w:num w:numId="22">
    <w:abstractNumId w:val="9"/>
  </w:num>
  <w:num w:numId="23">
    <w:abstractNumId w:val="0"/>
  </w:num>
  <w:num w:numId="24">
    <w:abstractNumId w:val="14"/>
  </w:num>
  <w:num w:numId="25">
    <w:abstractNumId w:val="11"/>
  </w:num>
  <w:num w:numId="26">
    <w:abstractNumId w:val="28"/>
  </w:num>
  <w:num w:numId="27">
    <w:abstractNumId w:val="20"/>
  </w:num>
  <w:num w:numId="28">
    <w:abstractNumId w:val="8"/>
  </w:num>
  <w:num w:numId="29">
    <w:abstractNumId w:val="12"/>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8F"/>
    <w:rsid w:val="00027EB8"/>
    <w:rsid w:val="0003216B"/>
    <w:rsid w:val="00051824"/>
    <w:rsid w:val="00071744"/>
    <w:rsid w:val="0008098F"/>
    <w:rsid w:val="000B31E7"/>
    <w:rsid w:val="000E5403"/>
    <w:rsid w:val="001030CB"/>
    <w:rsid w:val="001164DB"/>
    <w:rsid w:val="00142D7E"/>
    <w:rsid w:val="00176B71"/>
    <w:rsid w:val="001875BA"/>
    <w:rsid w:val="001914B0"/>
    <w:rsid w:val="001B18E4"/>
    <w:rsid w:val="001C0220"/>
    <w:rsid w:val="001D24A2"/>
    <w:rsid w:val="0020593A"/>
    <w:rsid w:val="0024590E"/>
    <w:rsid w:val="00260FD5"/>
    <w:rsid w:val="002875E6"/>
    <w:rsid w:val="002B75D3"/>
    <w:rsid w:val="002E783A"/>
    <w:rsid w:val="00303C20"/>
    <w:rsid w:val="00312795"/>
    <w:rsid w:val="003213A6"/>
    <w:rsid w:val="00340B0D"/>
    <w:rsid w:val="00342ABC"/>
    <w:rsid w:val="003534E9"/>
    <w:rsid w:val="00380C80"/>
    <w:rsid w:val="003916E1"/>
    <w:rsid w:val="003A53F3"/>
    <w:rsid w:val="003E709A"/>
    <w:rsid w:val="004425C4"/>
    <w:rsid w:val="00466F3A"/>
    <w:rsid w:val="00476280"/>
    <w:rsid w:val="004763E5"/>
    <w:rsid w:val="00477D49"/>
    <w:rsid w:val="004B7710"/>
    <w:rsid w:val="004D3883"/>
    <w:rsid w:val="004D41ED"/>
    <w:rsid w:val="004F0566"/>
    <w:rsid w:val="005029DB"/>
    <w:rsid w:val="00507DC0"/>
    <w:rsid w:val="005233B8"/>
    <w:rsid w:val="005472CA"/>
    <w:rsid w:val="00570A9B"/>
    <w:rsid w:val="00577B09"/>
    <w:rsid w:val="005814F4"/>
    <w:rsid w:val="005D263A"/>
    <w:rsid w:val="00647E70"/>
    <w:rsid w:val="00684787"/>
    <w:rsid w:val="006954F1"/>
    <w:rsid w:val="006C150A"/>
    <w:rsid w:val="006F3B6D"/>
    <w:rsid w:val="00703F8D"/>
    <w:rsid w:val="007237D1"/>
    <w:rsid w:val="00730587"/>
    <w:rsid w:val="0073071E"/>
    <w:rsid w:val="007A6BD1"/>
    <w:rsid w:val="007B3292"/>
    <w:rsid w:val="008874E0"/>
    <w:rsid w:val="008D5299"/>
    <w:rsid w:val="008E2C45"/>
    <w:rsid w:val="009418BA"/>
    <w:rsid w:val="009A2BA0"/>
    <w:rsid w:val="009C0060"/>
    <w:rsid w:val="009D4C20"/>
    <w:rsid w:val="009E5C59"/>
    <w:rsid w:val="009F2A9C"/>
    <w:rsid w:val="009F7C5F"/>
    <w:rsid w:val="00A05282"/>
    <w:rsid w:val="00AA528F"/>
    <w:rsid w:val="00B211B3"/>
    <w:rsid w:val="00B30047"/>
    <w:rsid w:val="00B4381C"/>
    <w:rsid w:val="00B464CC"/>
    <w:rsid w:val="00B72467"/>
    <w:rsid w:val="00B82C63"/>
    <w:rsid w:val="00B92DAC"/>
    <w:rsid w:val="00B95EA9"/>
    <w:rsid w:val="00BC7ED3"/>
    <w:rsid w:val="00CF5949"/>
    <w:rsid w:val="00D42FA1"/>
    <w:rsid w:val="00D46EE9"/>
    <w:rsid w:val="00D47E17"/>
    <w:rsid w:val="00D67AD2"/>
    <w:rsid w:val="00D86E0B"/>
    <w:rsid w:val="00DC686A"/>
    <w:rsid w:val="00DD2CE2"/>
    <w:rsid w:val="00DD42A1"/>
    <w:rsid w:val="00DD66A2"/>
    <w:rsid w:val="00E03A97"/>
    <w:rsid w:val="00E27702"/>
    <w:rsid w:val="00E409E5"/>
    <w:rsid w:val="00E52FC6"/>
    <w:rsid w:val="00E925E1"/>
    <w:rsid w:val="00ED2AFD"/>
    <w:rsid w:val="00ED3E9A"/>
    <w:rsid w:val="00F11069"/>
    <w:rsid w:val="00F4620E"/>
    <w:rsid w:val="00F81F94"/>
    <w:rsid w:val="00FB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2BA0"/>
    <w:rPr>
      <w:color w:val="0000FF" w:themeColor="hyperlink"/>
      <w:u w:val="single"/>
    </w:rPr>
  </w:style>
  <w:style w:type="character" w:customStyle="1" w:styleId="UnresolvedMention">
    <w:name w:val="Unresolved Mention"/>
    <w:basedOn w:val="DefaultParagraphFont"/>
    <w:uiPriority w:val="99"/>
    <w:semiHidden/>
    <w:unhideWhenUsed/>
    <w:rsid w:val="009A2BA0"/>
    <w:rPr>
      <w:color w:val="605E5C"/>
      <w:shd w:val="clear" w:color="auto" w:fill="E1DFDD"/>
    </w:rPr>
  </w:style>
  <w:style w:type="paragraph" w:styleId="ListParagraph">
    <w:name w:val="List Paragraph"/>
    <w:basedOn w:val="Normal"/>
    <w:uiPriority w:val="34"/>
    <w:qFormat/>
    <w:rsid w:val="006954F1"/>
    <w:pPr>
      <w:ind w:left="720"/>
      <w:contextualSpacing/>
    </w:pPr>
  </w:style>
  <w:style w:type="table" w:styleId="TableGrid">
    <w:name w:val="Table Grid"/>
    <w:basedOn w:val="TableNormal"/>
    <w:uiPriority w:val="39"/>
    <w:rsid w:val="000518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77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213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A2BA0"/>
    <w:rPr>
      <w:color w:val="0000FF" w:themeColor="hyperlink"/>
      <w:u w:val="single"/>
    </w:rPr>
  </w:style>
  <w:style w:type="character" w:customStyle="1" w:styleId="UnresolvedMention">
    <w:name w:val="Unresolved Mention"/>
    <w:basedOn w:val="DefaultParagraphFont"/>
    <w:uiPriority w:val="99"/>
    <w:semiHidden/>
    <w:unhideWhenUsed/>
    <w:rsid w:val="009A2BA0"/>
    <w:rPr>
      <w:color w:val="605E5C"/>
      <w:shd w:val="clear" w:color="auto" w:fill="E1DFDD"/>
    </w:rPr>
  </w:style>
  <w:style w:type="paragraph" w:styleId="ListParagraph">
    <w:name w:val="List Paragraph"/>
    <w:basedOn w:val="Normal"/>
    <w:uiPriority w:val="34"/>
    <w:qFormat/>
    <w:rsid w:val="006954F1"/>
    <w:pPr>
      <w:ind w:left="720"/>
      <w:contextualSpacing/>
    </w:pPr>
  </w:style>
  <w:style w:type="table" w:styleId="TableGrid">
    <w:name w:val="Table Grid"/>
    <w:basedOn w:val="TableNormal"/>
    <w:uiPriority w:val="39"/>
    <w:rsid w:val="000518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770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213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6683">
      <w:bodyDiv w:val="1"/>
      <w:marLeft w:val="0"/>
      <w:marRight w:val="0"/>
      <w:marTop w:val="0"/>
      <w:marBottom w:val="0"/>
      <w:divBdr>
        <w:top w:val="none" w:sz="0" w:space="0" w:color="auto"/>
        <w:left w:val="none" w:sz="0" w:space="0" w:color="auto"/>
        <w:bottom w:val="none" w:sz="0" w:space="0" w:color="auto"/>
        <w:right w:val="none" w:sz="0" w:space="0" w:color="auto"/>
      </w:divBdr>
    </w:div>
    <w:div w:id="1037435282">
      <w:bodyDiv w:val="1"/>
      <w:marLeft w:val="0"/>
      <w:marRight w:val="0"/>
      <w:marTop w:val="0"/>
      <w:marBottom w:val="0"/>
      <w:divBdr>
        <w:top w:val="none" w:sz="0" w:space="0" w:color="auto"/>
        <w:left w:val="none" w:sz="0" w:space="0" w:color="auto"/>
        <w:bottom w:val="none" w:sz="0" w:space="0" w:color="auto"/>
        <w:right w:val="none" w:sz="0" w:space="0" w:color="auto"/>
      </w:divBdr>
    </w:div>
    <w:div w:id="1203128257">
      <w:bodyDiv w:val="1"/>
      <w:marLeft w:val="0"/>
      <w:marRight w:val="0"/>
      <w:marTop w:val="0"/>
      <w:marBottom w:val="0"/>
      <w:divBdr>
        <w:top w:val="none" w:sz="0" w:space="0" w:color="auto"/>
        <w:left w:val="none" w:sz="0" w:space="0" w:color="auto"/>
        <w:bottom w:val="none" w:sz="0" w:space="0" w:color="auto"/>
        <w:right w:val="none" w:sz="0" w:space="0" w:color="auto"/>
      </w:divBdr>
    </w:div>
    <w:div w:id="1639651412">
      <w:bodyDiv w:val="1"/>
      <w:marLeft w:val="0"/>
      <w:marRight w:val="0"/>
      <w:marTop w:val="0"/>
      <w:marBottom w:val="0"/>
      <w:divBdr>
        <w:top w:val="none" w:sz="0" w:space="0" w:color="auto"/>
        <w:left w:val="none" w:sz="0" w:space="0" w:color="auto"/>
        <w:bottom w:val="none" w:sz="0" w:space="0" w:color="auto"/>
        <w:right w:val="none" w:sz="0" w:space="0" w:color="auto"/>
      </w:divBdr>
    </w:div>
    <w:div w:id="1904019010">
      <w:bodyDiv w:val="1"/>
      <w:marLeft w:val="0"/>
      <w:marRight w:val="0"/>
      <w:marTop w:val="0"/>
      <w:marBottom w:val="0"/>
      <w:divBdr>
        <w:top w:val="none" w:sz="0" w:space="0" w:color="auto"/>
        <w:left w:val="none" w:sz="0" w:space="0" w:color="auto"/>
        <w:bottom w:val="none" w:sz="0" w:space="0" w:color="auto"/>
        <w:right w:val="none" w:sz="0" w:space="0" w:color="auto"/>
      </w:divBdr>
    </w:div>
    <w:div w:id="1999189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12.wa.us/student-success/learning-standards-instructional-materia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Wells</dc:creator>
  <cp:lastModifiedBy>Eric Patton</cp:lastModifiedBy>
  <cp:revision>9</cp:revision>
  <cp:lastPrinted>2020-08-11T16:07:00Z</cp:lastPrinted>
  <dcterms:created xsi:type="dcterms:W3CDTF">2020-08-11T17:11:00Z</dcterms:created>
  <dcterms:modified xsi:type="dcterms:W3CDTF">2020-08-19T16:52:00Z</dcterms:modified>
</cp:coreProperties>
</file>